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950B0" w:rsidRDefault="00F43830" w:rsidP="002950B0">
      <w:pPr>
        <w:shd w:val="clear" w:color="auto" w:fill="FFFFFF"/>
        <w:tabs>
          <w:tab w:val="left" w:pos="435"/>
          <w:tab w:val="center" w:pos="2249"/>
        </w:tabs>
        <w:ind w:left="-284" w:right="-285"/>
        <w:jc w:val="center"/>
        <w:rPr>
          <w:rFonts w:ascii="Arial" w:eastAsia="Times New Roman" w:hAnsi="Arial" w:cs="Arial"/>
          <w:sz w:val="24"/>
          <w:szCs w:val="24"/>
          <w:lang w:val="es-ES"/>
        </w:rPr>
      </w:pPr>
      <w:proofErr w:type="spellStart"/>
      <w:r w:rsidRPr="002950B0">
        <w:rPr>
          <w:rFonts w:ascii="Arial" w:eastAsia="Times New Roman" w:hAnsi="Arial" w:cs="Arial"/>
          <w:b/>
          <w:bCs/>
          <w:i/>
          <w:sz w:val="32"/>
          <w:szCs w:val="32"/>
          <w:lang w:val="es-ES"/>
        </w:rPr>
        <w:t>Église</w:t>
      </w:r>
      <w:proofErr w:type="spellEnd"/>
      <w:r w:rsidRPr="002950B0">
        <w:rPr>
          <w:rFonts w:ascii="Arial" w:eastAsia="Times New Roman" w:hAnsi="Arial" w:cs="Arial"/>
          <w:b/>
          <w:bCs/>
          <w:i/>
          <w:sz w:val="32"/>
          <w:szCs w:val="32"/>
          <w:lang w:val="es-ES"/>
        </w:rPr>
        <w:t xml:space="preserve">, </w:t>
      </w:r>
      <w:proofErr w:type="spellStart"/>
      <w:r w:rsidRPr="002950B0">
        <w:rPr>
          <w:rFonts w:ascii="Arial" w:eastAsia="Times New Roman" w:hAnsi="Arial" w:cs="Arial"/>
          <w:b/>
          <w:bCs/>
          <w:i/>
          <w:sz w:val="32"/>
          <w:szCs w:val="32"/>
          <w:lang w:val="es-ES"/>
        </w:rPr>
        <w:t>communautés</w:t>
      </w:r>
      <w:proofErr w:type="spellEnd"/>
      <w:r w:rsidRPr="002950B0">
        <w:rPr>
          <w:rFonts w:ascii="Arial" w:eastAsia="Times New Roman" w:hAnsi="Arial" w:cs="Arial"/>
          <w:b/>
          <w:bCs/>
          <w:i/>
          <w:sz w:val="32"/>
          <w:szCs w:val="32"/>
          <w:lang w:val="es-ES"/>
        </w:rPr>
        <w:t xml:space="preserve"> et </w:t>
      </w:r>
      <w:proofErr w:type="spellStart"/>
      <w:r w:rsidRPr="002950B0">
        <w:rPr>
          <w:rFonts w:ascii="Arial" w:eastAsia="Times New Roman" w:hAnsi="Arial" w:cs="Arial"/>
          <w:b/>
          <w:bCs/>
          <w:i/>
          <w:sz w:val="32"/>
          <w:szCs w:val="32"/>
          <w:lang w:val="es-ES"/>
        </w:rPr>
        <w:t>ministères</w:t>
      </w:r>
      <w:proofErr w:type="spellEnd"/>
      <w:r w:rsidRPr="002950B0">
        <w:rPr>
          <w:rFonts w:ascii="Arial" w:eastAsia="Times New Roman" w:hAnsi="Arial" w:cs="Arial"/>
          <w:b/>
          <w:bCs/>
          <w:i/>
          <w:sz w:val="32"/>
          <w:szCs w:val="32"/>
          <w:lang w:val="es-ES"/>
        </w:rPr>
        <w:t xml:space="preserve"> </w:t>
      </w:r>
    </w:p>
    <w:p w:rsidR="0012501A" w:rsidRDefault="0012501A" w:rsidP="002950B0">
      <w:pPr>
        <w:shd w:val="clear" w:color="auto" w:fill="FFFFFF"/>
        <w:ind w:left="-284" w:right="-285"/>
        <w:rPr>
          <w:rFonts w:ascii="Times New Roman" w:eastAsia="Times New Roman" w:hAnsi="Times New Roman" w:cs="Times New Roman"/>
          <w:sz w:val="24"/>
          <w:szCs w:val="24"/>
          <w:lang w:val="es-ES"/>
        </w:rPr>
      </w:pPr>
    </w:p>
    <w:p w:rsidR="00000000" w:rsidRDefault="00F43830" w:rsidP="002950B0">
      <w:pPr>
        <w:shd w:val="clear" w:color="auto" w:fill="FFFFFF"/>
        <w:ind w:left="-284" w:right="-285"/>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sz w:val="24"/>
          <w:szCs w:val="24"/>
          <w:lang w:val="es-ES"/>
        </w:rPr>
        <w:t>Après</w:t>
      </w:r>
      <w:proofErr w:type="spellEnd"/>
      <w:r>
        <w:rPr>
          <w:rFonts w:ascii="Times New Roman" w:eastAsia="Times New Roman" w:hAnsi="Times New Roman" w:cs="Times New Roman"/>
          <w:sz w:val="24"/>
          <w:szCs w:val="24"/>
          <w:lang w:val="es-ES"/>
        </w:rPr>
        <w:t xml:space="preserve"> une </w:t>
      </w:r>
      <w:proofErr w:type="spellStart"/>
      <w:r>
        <w:rPr>
          <w:rFonts w:ascii="Times New Roman" w:eastAsia="Times New Roman" w:hAnsi="Times New Roman" w:cs="Times New Roman"/>
          <w:sz w:val="24"/>
          <w:szCs w:val="24"/>
          <w:lang w:val="es-ES"/>
        </w:rPr>
        <w:t>quarantaine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d’années</w:t>
      </w:r>
      <w:proofErr w:type="spellEnd"/>
      <w:r>
        <w:rPr>
          <w:rFonts w:ascii="Times New Roman" w:eastAsia="Times New Roman" w:hAnsi="Times New Roman" w:cs="Times New Roman"/>
          <w:sz w:val="24"/>
          <w:szCs w:val="24"/>
          <w:lang w:val="es-ES"/>
        </w:rPr>
        <w:t xml:space="preserve"> de </w:t>
      </w:r>
      <w:proofErr w:type="spellStart"/>
      <w:r>
        <w:rPr>
          <w:rFonts w:ascii="Times New Roman" w:eastAsia="Times New Roman" w:hAnsi="Times New Roman" w:cs="Times New Roman"/>
          <w:sz w:val="24"/>
          <w:szCs w:val="24"/>
          <w:lang w:val="es-ES"/>
        </w:rPr>
        <w:t>parcours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partagé</w:t>
      </w:r>
      <w:proofErr w:type="spellEnd"/>
      <w:r>
        <w:rPr>
          <w:rFonts w:ascii="Times New Roman" w:eastAsia="Times New Roman" w:hAnsi="Times New Roman" w:cs="Times New Roman"/>
          <w:sz w:val="24"/>
          <w:szCs w:val="24"/>
          <w:lang w:val="es-ES"/>
        </w:rPr>
        <w:t xml:space="preserve"> (7 </w:t>
      </w:r>
      <w:proofErr w:type="spellStart"/>
      <w:r>
        <w:rPr>
          <w:rFonts w:ascii="Times New Roman" w:eastAsia="Times New Roman" w:hAnsi="Times New Roman" w:cs="Times New Roman"/>
          <w:sz w:val="24"/>
          <w:szCs w:val="24"/>
          <w:lang w:val="es-ES"/>
        </w:rPr>
        <w:t>congrès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internationaux</w:t>
      </w:r>
      <w:proofErr w:type="spellEnd"/>
      <w:r>
        <w:rPr>
          <w:rFonts w:ascii="Times New Roman" w:eastAsia="Times New Roman" w:hAnsi="Times New Roman" w:cs="Times New Roman"/>
          <w:sz w:val="24"/>
          <w:szCs w:val="24"/>
          <w:lang w:val="es-ES"/>
        </w:rPr>
        <w:t xml:space="preserve">, 7 </w:t>
      </w:r>
      <w:proofErr w:type="spellStart"/>
      <w:r>
        <w:rPr>
          <w:rFonts w:ascii="Times New Roman" w:eastAsia="Times New Roman" w:hAnsi="Times New Roman" w:cs="Times New Roman"/>
          <w:sz w:val="24"/>
          <w:szCs w:val="24"/>
          <w:lang w:val="es-ES"/>
        </w:rPr>
        <w:t>congrès</w:t>
      </w:r>
      <w:proofErr w:type="spellEnd"/>
      <w:r>
        <w:rPr>
          <w:rFonts w:ascii="Times New Roman" w:eastAsia="Times New Roman" w:hAnsi="Times New Roman" w:cs="Times New Roman"/>
          <w:sz w:val="24"/>
          <w:szCs w:val="24"/>
          <w:lang w:val="es-ES"/>
        </w:rPr>
        <w:t xml:space="preserve"> latino-</w:t>
      </w:r>
      <w:proofErr w:type="spellStart"/>
      <w:r>
        <w:rPr>
          <w:rFonts w:ascii="Times New Roman" w:eastAsia="Times New Roman" w:hAnsi="Times New Roman" w:cs="Times New Roman"/>
          <w:sz w:val="24"/>
          <w:szCs w:val="24"/>
          <w:lang w:val="es-ES"/>
        </w:rPr>
        <w:t>américains</w:t>
      </w:r>
      <w:proofErr w:type="spellEnd"/>
      <w:r>
        <w:rPr>
          <w:rFonts w:ascii="Times New Roman" w:eastAsia="Times New Roman" w:hAnsi="Times New Roman" w:cs="Times New Roman"/>
          <w:sz w:val="24"/>
          <w:szCs w:val="24"/>
          <w:lang w:val="es-ES"/>
        </w:rPr>
        <w:t xml:space="preserve">, et </w:t>
      </w:r>
      <w:proofErr w:type="spellStart"/>
      <w:r>
        <w:rPr>
          <w:rFonts w:ascii="Times New Roman" w:eastAsia="Times New Roman" w:hAnsi="Times New Roman" w:cs="Times New Roman"/>
          <w:sz w:val="24"/>
          <w:szCs w:val="24"/>
          <w:lang w:val="es-ES"/>
        </w:rPr>
        <w:t>beaucoup</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d’autres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au</w:t>
      </w:r>
      <w:proofErr w:type="spellEnd"/>
      <w:r>
        <w:rPr>
          <w:rFonts w:ascii="Times New Roman" w:eastAsia="Times New Roman" w:hAnsi="Times New Roman" w:cs="Times New Roman"/>
          <w:sz w:val="24"/>
          <w:szCs w:val="24"/>
          <w:lang w:val="es-ES"/>
        </w:rPr>
        <w:t xml:space="preserve"> plan </w:t>
      </w:r>
      <w:proofErr w:type="spellStart"/>
      <w:r>
        <w:rPr>
          <w:rFonts w:ascii="Times New Roman" w:eastAsia="Times New Roman" w:hAnsi="Times New Roman" w:cs="Times New Roman"/>
          <w:sz w:val="24"/>
          <w:szCs w:val="24"/>
          <w:lang w:val="es-ES"/>
        </w:rPr>
        <w:t>national</w:t>
      </w:r>
      <w:proofErr w:type="spellEnd"/>
      <w:r>
        <w:rPr>
          <w:rFonts w:ascii="Times New Roman" w:eastAsia="Times New Roman" w:hAnsi="Times New Roman" w:cs="Times New Roman"/>
          <w:sz w:val="24"/>
          <w:szCs w:val="24"/>
          <w:lang w:val="es-ES"/>
        </w:rPr>
        <w:t xml:space="preserve">), le </w:t>
      </w:r>
      <w:proofErr w:type="spellStart"/>
      <w:r>
        <w:rPr>
          <w:rFonts w:ascii="Times New Roman" w:eastAsia="Times New Roman" w:hAnsi="Times New Roman" w:cs="Times New Roman"/>
          <w:b/>
          <w:bCs/>
          <w:i/>
          <w:iCs/>
          <w:sz w:val="28"/>
          <w:szCs w:val="28"/>
          <w:lang w:val="es-ES"/>
        </w:rPr>
        <w:t>mouvement</w:t>
      </w:r>
      <w:proofErr w:type="spellEnd"/>
      <w:r>
        <w:rPr>
          <w:rFonts w:ascii="Times New Roman" w:eastAsia="Times New Roman" w:hAnsi="Times New Roman" w:cs="Times New Roman"/>
          <w:b/>
          <w:bCs/>
          <w:i/>
          <w:iCs/>
          <w:sz w:val="28"/>
          <w:szCs w:val="28"/>
          <w:lang w:val="es-ES"/>
        </w:rPr>
        <w:t xml:space="preserve"> </w:t>
      </w:r>
      <w:proofErr w:type="spellStart"/>
      <w:r>
        <w:rPr>
          <w:rFonts w:ascii="Times New Roman" w:eastAsia="Times New Roman" w:hAnsi="Times New Roman" w:cs="Times New Roman"/>
          <w:b/>
          <w:bCs/>
          <w:i/>
          <w:iCs/>
          <w:sz w:val="28"/>
          <w:szCs w:val="28"/>
          <w:lang w:val="es-ES"/>
        </w:rPr>
        <w:t>international</w:t>
      </w:r>
      <w:proofErr w:type="spellEnd"/>
      <w:r>
        <w:rPr>
          <w:rFonts w:ascii="Times New Roman" w:eastAsia="Times New Roman" w:hAnsi="Times New Roman" w:cs="Times New Roman"/>
          <w:b/>
          <w:bCs/>
          <w:i/>
          <w:iCs/>
          <w:sz w:val="28"/>
          <w:szCs w:val="28"/>
          <w:lang w:val="es-ES"/>
        </w:rPr>
        <w:t xml:space="preserve"> des </w:t>
      </w:r>
      <w:proofErr w:type="spellStart"/>
      <w:r>
        <w:rPr>
          <w:rFonts w:ascii="Times New Roman" w:eastAsia="Times New Roman" w:hAnsi="Times New Roman" w:cs="Times New Roman"/>
          <w:b/>
          <w:bCs/>
          <w:i/>
          <w:iCs/>
          <w:sz w:val="28"/>
          <w:szCs w:val="28"/>
          <w:lang w:val="es-ES"/>
        </w:rPr>
        <w:t>prêtres</w:t>
      </w:r>
      <w:proofErr w:type="spellEnd"/>
      <w:r>
        <w:rPr>
          <w:rFonts w:ascii="Times New Roman" w:eastAsia="Times New Roman" w:hAnsi="Times New Roman" w:cs="Times New Roman"/>
          <w:b/>
          <w:bCs/>
          <w:i/>
          <w:iCs/>
          <w:sz w:val="28"/>
          <w:szCs w:val="28"/>
          <w:lang w:val="es-ES"/>
        </w:rPr>
        <w:t xml:space="preserve"> </w:t>
      </w:r>
      <w:proofErr w:type="spellStart"/>
      <w:r>
        <w:rPr>
          <w:rFonts w:ascii="Times New Roman" w:eastAsia="Times New Roman" w:hAnsi="Times New Roman" w:cs="Times New Roman"/>
          <w:b/>
          <w:bCs/>
          <w:i/>
          <w:iCs/>
          <w:sz w:val="28"/>
          <w:szCs w:val="28"/>
          <w:lang w:val="es-ES"/>
        </w:rPr>
        <w:t>mariés</w:t>
      </w:r>
      <w:proofErr w:type="spellEnd"/>
      <w:r>
        <w:rPr>
          <w:rFonts w:ascii="Times New Roman" w:eastAsia="Times New Roman" w:hAnsi="Times New Roman" w:cs="Times New Roman"/>
          <w:sz w:val="24"/>
          <w:szCs w:val="24"/>
          <w:lang w:val="es-ES"/>
        </w:rPr>
        <w:t> </w:t>
      </w:r>
      <w:proofErr w:type="spellStart"/>
      <w:r>
        <w:rPr>
          <w:rFonts w:ascii="Times New Roman" w:eastAsia="Times New Roman" w:hAnsi="Times New Roman" w:cs="Times New Roman"/>
          <w:sz w:val="24"/>
          <w:szCs w:val="24"/>
          <w:lang w:val="es-ES"/>
        </w:rPr>
        <w:t>dans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sa</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configuration</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actuel</w:t>
      </w:r>
      <w:r>
        <w:rPr>
          <w:rFonts w:ascii="Times New Roman" w:eastAsia="Times New Roman" w:hAnsi="Times New Roman" w:cs="Times New Roman"/>
          <w:sz w:val="24"/>
          <w:szCs w:val="24"/>
          <w:lang w:val="es-ES"/>
        </w:rPr>
        <w:t>le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c’est</w:t>
      </w:r>
      <w:proofErr w:type="spellEnd"/>
      <w:r>
        <w:rPr>
          <w:rFonts w:ascii="Times New Roman" w:eastAsia="Times New Roman" w:hAnsi="Times New Roman" w:cs="Times New Roman"/>
          <w:sz w:val="24"/>
          <w:szCs w:val="24"/>
          <w:lang w:val="es-ES"/>
        </w:rPr>
        <w:t>-à-</w:t>
      </w:r>
      <w:proofErr w:type="spellStart"/>
      <w:r>
        <w:rPr>
          <w:rFonts w:ascii="Times New Roman" w:eastAsia="Times New Roman" w:hAnsi="Times New Roman" w:cs="Times New Roman"/>
          <w:sz w:val="24"/>
          <w:szCs w:val="24"/>
          <w:lang w:val="es-ES"/>
        </w:rPr>
        <w:t>dire</w:t>
      </w:r>
      <w:proofErr w:type="spellEnd"/>
      <w:r>
        <w:rPr>
          <w:rFonts w:ascii="Times New Roman" w:eastAsia="Times New Roman" w:hAnsi="Times New Roman" w:cs="Times New Roman"/>
          <w:sz w:val="24"/>
          <w:szCs w:val="24"/>
          <w:lang w:val="es-ES"/>
        </w:rPr>
        <w:t xml:space="preserve"> la </w:t>
      </w:r>
      <w:proofErr w:type="spellStart"/>
      <w:r>
        <w:rPr>
          <w:rFonts w:ascii="Times New Roman" w:eastAsia="Times New Roman" w:hAnsi="Times New Roman" w:cs="Times New Roman"/>
          <w:i/>
          <w:iCs/>
          <w:sz w:val="24"/>
          <w:szCs w:val="24"/>
          <w:lang w:val="es-ES"/>
        </w:rPr>
        <w:t>Fédération</w:t>
      </w:r>
      <w:proofErr w:type="spellEnd"/>
      <w:r>
        <w:rPr>
          <w:rFonts w:ascii="Times New Roman" w:eastAsia="Times New Roman" w:hAnsi="Times New Roman" w:cs="Times New Roman"/>
          <w:i/>
          <w:iCs/>
          <w:sz w:val="24"/>
          <w:szCs w:val="24"/>
          <w:lang w:val="es-ES"/>
        </w:rPr>
        <w:t xml:space="preserve"> latino-</w:t>
      </w:r>
      <w:proofErr w:type="spellStart"/>
      <w:r>
        <w:rPr>
          <w:rFonts w:ascii="Times New Roman" w:eastAsia="Times New Roman" w:hAnsi="Times New Roman" w:cs="Times New Roman"/>
          <w:i/>
          <w:iCs/>
          <w:sz w:val="24"/>
          <w:szCs w:val="24"/>
          <w:lang w:val="es-ES"/>
        </w:rPr>
        <w:t>américaine</w:t>
      </w:r>
      <w:proofErr w:type="spellEnd"/>
      <w:r>
        <w:rPr>
          <w:rFonts w:ascii="Times New Roman" w:eastAsia="Times New Roman" w:hAnsi="Times New Roman" w:cs="Times New Roman"/>
          <w:sz w:val="24"/>
          <w:szCs w:val="24"/>
          <w:lang w:val="es-ES"/>
        </w:rPr>
        <w:t xml:space="preserve"> et la </w:t>
      </w:r>
      <w:proofErr w:type="spellStart"/>
      <w:r>
        <w:rPr>
          <w:rFonts w:ascii="Times New Roman" w:eastAsia="Times New Roman" w:hAnsi="Times New Roman" w:cs="Times New Roman"/>
          <w:i/>
          <w:iCs/>
          <w:sz w:val="24"/>
          <w:szCs w:val="24"/>
          <w:lang w:val="es-ES"/>
        </w:rPr>
        <w:t>Fédération</w:t>
      </w:r>
      <w:proofErr w:type="spellEnd"/>
      <w:r>
        <w:rPr>
          <w:rFonts w:ascii="Times New Roman" w:eastAsia="Times New Roman" w:hAnsi="Times New Roman" w:cs="Times New Roman"/>
          <w:i/>
          <w:iCs/>
          <w:sz w:val="24"/>
          <w:szCs w:val="24"/>
          <w:lang w:val="es-ES"/>
        </w:rPr>
        <w:t xml:space="preserve"> </w:t>
      </w:r>
      <w:proofErr w:type="spellStart"/>
      <w:r>
        <w:rPr>
          <w:rFonts w:ascii="Times New Roman" w:eastAsia="Times New Roman" w:hAnsi="Times New Roman" w:cs="Times New Roman"/>
          <w:i/>
          <w:iCs/>
          <w:sz w:val="24"/>
          <w:szCs w:val="24"/>
          <w:lang w:val="es-ES"/>
        </w:rPr>
        <w:t>européenne</w:t>
      </w:r>
      <w:proofErr w:type="spellEnd"/>
      <w:r>
        <w:rPr>
          <w:rFonts w:ascii="Times New Roman" w:eastAsia="Times New Roman" w:hAnsi="Times New Roman" w:cs="Times New Roman"/>
          <w:sz w:val="24"/>
          <w:szCs w:val="24"/>
          <w:lang w:val="es-ES"/>
        </w:rPr>
        <w:t xml:space="preserve">, a </w:t>
      </w:r>
      <w:proofErr w:type="spellStart"/>
      <w:r>
        <w:rPr>
          <w:rFonts w:ascii="Times New Roman" w:eastAsia="Times New Roman" w:hAnsi="Times New Roman" w:cs="Times New Roman"/>
          <w:sz w:val="24"/>
          <w:szCs w:val="24"/>
          <w:lang w:val="es-ES"/>
        </w:rPr>
        <w:t>tenu</w:t>
      </w:r>
      <w:proofErr w:type="spellEnd"/>
      <w:r>
        <w:rPr>
          <w:rFonts w:ascii="Times New Roman" w:eastAsia="Times New Roman" w:hAnsi="Times New Roman" w:cs="Times New Roman"/>
          <w:sz w:val="24"/>
          <w:szCs w:val="24"/>
          <w:lang w:val="es-ES"/>
        </w:rPr>
        <w:t xml:space="preserve"> un </w:t>
      </w:r>
      <w:proofErr w:type="spellStart"/>
      <w:r>
        <w:rPr>
          <w:rFonts w:ascii="Times New Roman" w:eastAsia="Times New Roman" w:hAnsi="Times New Roman" w:cs="Times New Roman"/>
          <w:sz w:val="24"/>
          <w:szCs w:val="24"/>
          <w:lang w:val="es-ES"/>
        </w:rPr>
        <w:t>Congrès</w:t>
      </w:r>
      <w:proofErr w:type="spellEnd"/>
      <w:r>
        <w:rPr>
          <w:rFonts w:ascii="Times New Roman" w:eastAsia="Times New Roman" w:hAnsi="Times New Roman" w:cs="Times New Roman"/>
          <w:sz w:val="24"/>
          <w:szCs w:val="24"/>
          <w:lang w:val="es-ES"/>
        </w:rPr>
        <w:t xml:space="preserve"> à Guadarrama (Madrid, </w:t>
      </w:r>
      <w:proofErr w:type="spellStart"/>
      <w:r>
        <w:rPr>
          <w:rFonts w:ascii="Times New Roman" w:eastAsia="Times New Roman" w:hAnsi="Times New Roman" w:cs="Times New Roman"/>
          <w:sz w:val="24"/>
          <w:szCs w:val="24"/>
          <w:lang w:val="es-ES"/>
        </w:rPr>
        <w:t>Espagne</w:t>
      </w:r>
      <w:proofErr w:type="spellEnd"/>
      <w:r>
        <w:rPr>
          <w:rFonts w:ascii="Times New Roman" w:eastAsia="Times New Roman" w:hAnsi="Times New Roman" w:cs="Times New Roman"/>
          <w:sz w:val="24"/>
          <w:szCs w:val="24"/>
          <w:lang w:val="es-ES"/>
        </w:rPr>
        <w:t xml:space="preserve">) sur  le </w:t>
      </w:r>
      <w:proofErr w:type="spellStart"/>
      <w:r>
        <w:rPr>
          <w:rFonts w:ascii="Times New Roman" w:eastAsia="Times New Roman" w:hAnsi="Times New Roman" w:cs="Times New Roman"/>
          <w:sz w:val="24"/>
          <w:szCs w:val="24"/>
          <w:lang w:val="es-ES"/>
        </w:rPr>
        <w:t>thème</w:t>
      </w:r>
      <w:proofErr w:type="spellEnd"/>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
          <w:bCs/>
          <w:i/>
          <w:sz w:val="24"/>
          <w:szCs w:val="24"/>
          <w:lang w:val="fr-BE"/>
        </w:rPr>
        <w:t>"Prêtres dans des communautés adultes</w:t>
      </w:r>
      <w:r>
        <w:rPr>
          <w:rFonts w:ascii="Times New Roman" w:eastAsia="Times New Roman" w:hAnsi="Times New Roman" w:cs="Times New Roman"/>
          <w:b/>
          <w:i/>
          <w:sz w:val="24"/>
          <w:szCs w:val="24"/>
          <w:lang w:val="fr-BE"/>
        </w:rPr>
        <w:t>"</w:t>
      </w:r>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nous</w:t>
      </w:r>
      <w:proofErr w:type="spellEnd"/>
      <w:r>
        <w:rPr>
          <w:rFonts w:ascii="Times New Roman" w:eastAsia="Times New Roman" w:hAnsi="Times New Roman" w:cs="Times New Roman"/>
          <w:sz w:val="24"/>
          <w:szCs w:val="24"/>
          <w:lang w:val="es-ES"/>
        </w:rPr>
        <w:t xml:space="preserve"> y </w:t>
      </w:r>
      <w:proofErr w:type="spellStart"/>
      <w:r>
        <w:rPr>
          <w:rFonts w:ascii="Times New Roman" w:eastAsia="Times New Roman" w:hAnsi="Times New Roman" w:cs="Times New Roman"/>
          <w:sz w:val="24"/>
          <w:szCs w:val="24"/>
          <w:lang w:val="es-ES"/>
        </w:rPr>
        <w:t>avons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décidé</w:t>
      </w:r>
      <w:proofErr w:type="spellEnd"/>
      <w:r>
        <w:rPr>
          <w:rFonts w:ascii="Times New Roman" w:eastAsia="Times New Roman" w:hAnsi="Times New Roman" w:cs="Times New Roman"/>
          <w:sz w:val="24"/>
          <w:szCs w:val="24"/>
          <w:lang w:val="es-ES"/>
        </w:rPr>
        <w:t xml:space="preserve"> de </w:t>
      </w:r>
      <w:proofErr w:type="spellStart"/>
      <w:r>
        <w:rPr>
          <w:rFonts w:ascii="Times New Roman" w:eastAsia="Times New Roman" w:hAnsi="Times New Roman" w:cs="Times New Roman"/>
          <w:sz w:val="24"/>
          <w:szCs w:val="24"/>
          <w:lang w:val="es-ES"/>
        </w:rPr>
        <w:t>publier</w:t>
      </w:r>
      <w:proofErr w:type="spellEnd"/>
      <w:r>
        <w:rPr>
          <w:rFonts w:ascii="Times New Roman" w:eastAsia="Times New Roman" w:hAnsi="Times New Roman" w:cs="Times New Roman"/>
          <w:sz w:val="24"/>
          <w:szCs w:val="24"/>
          <w:lang w:val="es-ES"/>
        </w:rPr>
        <w:t xml:space="preserve"> une </w:t>
      </w:r>
      <w:proofErr w:type="spellStart"/>
      <w:r>
        <w:rPr>
          <w:rFonts w:ascii="Times New Roman" w:eastAsia="Times New Roman" w:hAnsi="Times New Roman" w:cs="Times New Roman"/>
          <w:sz w:val="24"/>
          <w:szCs w:val="24"/>
          <w:lang w:val="es-ES"/>
        </w:rPr>
        <w:t>déclaration</w:t>
      </w:r>
      <w:proofErr w:type="spellEnd"/>
      <w:r>
        <w:rPr>
          <w:rFonts w:ascii="Times New Roman" w:eastAsia="Times New Roman" w:hAnsi="Times New Roman" w:cs="Times New Roman"/>
          <w:sz w:val="24"/>
          <w:szCs w:val="24"/>
          <w:lang w:val="es-ES"/>
        </w:rPr>
        <w:t xml:space="preserve"> à </w:t>
      </w:r>
      <w:proofErr w:type="spellStart"/>
      <w:r>
        <w:rPr>
          <w:rFonts w:ascii="Times New Roman" w:eastAsia="Times New Roman" w:hAnsi="Times New Roman" w:cs="Times New Roman"/>
          <w:sz w:val="24"/>
          <w:szCs w:val="24"/>
          <w:lang w:val="es-ES"/>
        </w:rPr>
        <w:t>tout</w:t>
      </w:r>
      <w:proofErr w:type="spellEnd"/>
      <w:r>
        <w:rPr>
          <w:rFonts w:ascii="Times New Roman" w:eastAsia="Times New Roman" w:hAnsi="Times New Roman" w:cs="Times New Roman"/>
          <w:sz w:val="24"/>
          <w:szCs w:val="24"/>
          <w:lang w:val="es-ES"/>
        </w:rPr>
        <w:t xml:space="preserve"> le </w:t>
      </w:r>
      <w:proofErr w:type="spellStart"/>
      <w:r>
        <w:rPr>
          <w:rFonts w:ascii="Times New Roman" w:eastAsia="Times New Roman" w:hAnsi="Times New Roman" w:cs="Times New Roman"/>
          <w:sz w:val="24"/>
          <w:szCs w:val="24"/>
          <w:lang w:val="es-ES"/>
        </w:rPr>
        <w:t>Peuple</w:t>
      </w:r>
      <w:proofErr w:type="spellEnd"/>
      <w:r>
        <w:rPr>
          <w:rFonts w:ascii="Times New Roman" w:eastAsia="Times New Roman" w:hAnsi="Times New Roman" w:cs="Times New Roman"/>
          <w:sz w:val="24"/>
          <w:szCs w:val="24"/>
          <w:lang w:val="es-ES"/>
        </w:rPr>
        <w:t xml:space="preserve"> de </w:t>
      </w:r>
      <w:proofErr w:type="spellStart"/>
      <w:r>
        <w:rPr>
          <w:rFonts w:ascii="Times New Roman" w:eastAsia="Times New Roman" w:hAnsi="Times New Roman" w:cs="Times New Roman"/>
          <w:sz w:val="24"/>
          <w:szCs w:val="24"/>
          <w:lang w:val="es-ES"/>
        </w:rPr>
        <w:t>Dieu</w:t>
      </w:r>
      <w:proofErr w:type="spellEnd"/>
      <w:r>
        <w:rPr>
          <w:rFonts w:ascii="Times New Roman" w:eastAsia="Times New Roman" w:hAnsi="Times New Roman" w:cs="Times New Roman"/>
          <w:sz w:val="24"/>
          <w:szCs w:val="24"/>
          <w:lang w:val="es-ES"/>
        </w:rPr>
        <w:t>.</w:t>
      </w:r>
    </w:p>
    <w:p w:rsidR="00E051FD" w:rsidRDefault="00E051FD" w:rsidP="002950B0">
      <w:pPr>
        <w:shd w:val="clear" w:color="auto" w:fill="FFFFFF"/>
        <w:ind w:left="-284" w:right="-285"/>
        <w:rPr>
          <w:rFonts w:ascii="Times New Roman" w:eastAsia="Times New Roman" w:hAnsi="Times New Roman" w:cs="Times New Roman"/>
          <w:b/>
          <w:bCs/>
          <w:sz w:val="24"/>
          <w:szCs w:val="24"/>
          <w:lang w:val="es-ES"/>
        </w:rPr>
      </w:pPr>
    </w:p>
    <w:p w:rsidR="00000000" w:rsidRPr="00E051FD" w:rsidRDefault="00F43830" w:rsidP="002950B0">
      <w:pPr>
        <w:shd w:val="clear" w:color="auto" w:fill="FFFFFF"/>
        <w:tabs>
          <w:tab w:val="left" w:pos="435"/>
          <w:tab w:val="center" w:pos="2249"/>
        </w:tabs>
        <w:ind w:left="-284" w:right="-285"/>
        <w:rPr>
          <w:rFonts w:ascii="Arial" w:eastAsia="Times New Roman" w:hAnsi="Arial" w:cs="Arial"/>
          <w:sz w:val="24"/>
          <w:szCs w:val="24"/>
          <w:lang w:val="es-ES"/>
        </w:rPr>
      </w:pPr>
      <w:r w:rsidRPr="00E051FD">
        <w:rPr>
          <w:rFonts w:ascii="Arial" w:eastAsia="Times New Roman" w:hAnsi="Arial" w:cs="Arial"/>
          <w:b/>
          <w:bCs/>
          <w:sz w:val="24"/>
          <w:szCs w:val="24"/>
          <w:lang w:val="es-ES"/>
        </w:rPr>
        <w:t>À</w:t>
      </w:r>
      <w:r w:rsidRPr="00E051FD">
        <w:rPr>
          <w:rFonts w:ascii="Arial" w:eastAsia="Times New Roman" w:hAnsi="Arial" w:cs="Arial"/>
          <w:b/>
          <w:bCs/>
          <w:sz w:val="24"/>
          <w:szCs w:val="24"/>
          <w:lang w:val="es-ES"/>
        </w:rPr>
        <w:t xml:space="preserve"> </w:t>
      </w:r>
      <w:proofErr w:type="spellStart"/>
      <w:r w:rsidRPr="00E051FD">
        <w:rPr>
          <w:rFonts w:ascii="Arial" w:eastAsia="Times New Roman" w:hAnsi="Arial" w:cs="Arial"/>
          <w:b/>
          <w:bCs/>
          <w:sz w:val="24"/>
          <w:szCs w:val="24"/>
          <w:lang w:val="es-ES"/>
        </w:rPr>
        <w:t>tout</w:t>
      </w:r>
      <w:proofErr w:type="spellEnd"/>
      <w:r w:rsidRPr="00E051FD">
        <w:rPr>
          <w:rFonts w:ascii="Arial" w:eastAsia="Times New Roman" w:hAnsi="Arial" w:cs="Arial"/>
          <w:b/>
          <w:bCs/>
          <w:sz w:val="24"/>
          <w:szCs w:val="24"/>
          <w:lang w:val="es-ES"/>
        </w:rPr>
        <w:t xml:space="preserve"> le </w:t>
      </w:r>
      <w:proofErr w:type="spellStart"/>
      <w:r w:rsidRPr="00E051FD">
        <w:rPr>
          <w:rFonts w:ascii="Arial" w:eastAsia="Times New Roman" w:hAnsi="Arial" w:cs="Arial"/>
          <w:b/>
          <w:bCs/>
          <w:sz w:val="24"/>
          <w:szCs w:val="24"/>
          <w:lang w:val="es-ES"/>
        </w:rPr>
        <w:t>Peuple</w:t>
      </w:r>
      <w:proofErr w:type="spellEnd"/>
      <w:r w:rsidRPr="00E051FD">
        <w:rPr>
          <w:rFonts w:ascii="Arial" w:eastAsia="Times New Roman" w:hAnsi="Arial" w:cs="Arial"/>
          <w:b/>
          <w:bCs/>
          <w:sz w:val="24"/>
          <w:szCs w:val="24"/>
          <w:lang w:val="es-ES"/>
        </w:rPr>
        <w:t xml:space="preserve"> de </w:t>
      </w:r>
      <w:proofErr w:type="spellStart"/>
      <w:r w:rsidRPr="00E051FD">
        <w:rPr>
          <w:rFonts w:ascii="Arial" w:eastAsia="Times New Roman" w:hAnsi="Arial" w:cs="Arial"/>
          <w:b/>
          <w:bCs/>
          <w:sz w:val="24"/>
          <w:szCs w:val="24"/>
          <w:lang w:val="es-ES"/>
        </w:rPr>
        <w:t>Dieu</w:t>
      </w:r>
      <w:proofErr w:type="spellEnd"/>
    </w:p>
    <w:p w:rsidR="00000000" w:rsidRDefault="00F43830" w:rsidP="002950B0">
      <w:pPr>
        <w:shd w:val="clear" w:color="auto" w:fill="FFFFFF"/>
        <w:ind w:left="-284" w:right="-285"/>
        <w:rPr>
          <w:rFonts w:ascii="Times New Roman" w:eastAsia="Times New Roman" w:hAnsi="Times New Roman" w:cs="Times New Roman"/>
          <w:b/>
          <w:bCs/>
          <w:sz w:val="24"/>
          <w:szCs w:val="24"/>
          <w:lang w:val="fr-BE"/>
        </w:rPr>
      </w:pPr>
      <w:proofErr w:type="spellStart"/>
      <w:r>
        <w:rPr>
          <w:rFonts w:ascii="Times New Roman" w:eastAsia="Times New Roman" w:hAnsi="Times New Roman" w:cs="Times New Roman"/>
          <w:sz w:val="24"/>
          <w:szCs w:val="24"/>
          <w:lang w:val="es-ES"/>
        </w:rPr>
        <w:t>Nous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venons</w:t>
      </w:r>
      <w:proofErr w:type="spellEnd"/>
      <w:r>
        <w:rPr>
          <w:rFonts w:ascii="Times New Roman" w:eastAsia="Times New Roman" w:hAnsi="Times New Roman" w:cs="Times New Roman"/>
          <w:sz w:val="24"/>
          <w:szCs w:val="24"/>
          <w:lang w:val="es-ES"/>
        </w:rPr>
        <w:t xml:space="preserve"> de </w:t>
      </w:r>
      <w:proofErr w:type="spellStart"/>
      <w:r>
        <w:rPr>
          <w:rFonts w:ascii="Times New Roman" w:eastAsia="Times New Roman" w:hAnsi="Times New Roman" w:cs="Times New Roman"/>
          <w:sz w:val="24"/>
          <w:szCs w:val="24"/>
          <w:lang w:val="es-ES"/>
        </w:rPr>
        <w:t>célébrer</w:t>
      </w:r>
      <w:proofErr w:type="spellEnd"/>
      <w:r>
        <w:rPr>
          <w:rFonts w:ascii="Times New Roman" w:eastAsia="Times New Roman" w:hAnsi="Times New Roman" w:cs="Times New Roman"/>
          <w:sz w:val="24"/>
          <w:szCs w:val="24"/>
          <w:lang w:val="es-ES"/>
        </w:rPr>
        <w:t xml:space="preserve"> le 50e </w:t>
      </w:r>
      <w:proofErr w:type="spellStart"/>
      <w:r>
        <w:rPr>
          <w:rFonts w:ascii="Times New Roman" w:eastAsia="Times New Roman" w:hAnsi="Times New Roman" w:cs="Times New Roman"/>
          <w:sz w:val="24"/>
          <w:szCs w:val="24"/>
          <w:lang w:val="es-ES"/>
        </w:rPr>
        <w:t>anniversaire</w:t>
      </w:r>
      <w:proofErr w:type="spellEnd"/>
      <w:r>
        <w:rPr>
          <w:rFonts w:ascii="Times New Roman" w:eastAsia="Times New Roman" w:hAnsi="Times New Roman" w:cs="Times New Roman"/>
          <w:sz w:val="24"/>
          <w:szCs w:val="24"/>
          <w:lang w:val="es-ES"/>
        </w:rPr>
        <w:t xml:space="preserve"> de la </w:t>
      </w:r>
      <w:proofErr w:type="spellStart"/>
      <w:r>
        <w:rPr>
          <w:rFonts w:ascii="Times New Roman" w:eastAsia="Times New Roman" w:hAnsi="Times New Roman" w:cs="Times New Roman"/>
          <w:sz w:val="24"/>
          <w:szCs w:val="24"/>
          <w:lang w:val="es-ES"/>
        </w:rPr>
        <w:t>clôture</w:t>
      </w:r>
      <w:proofErr w:type="spellEnd"/>
      <w:r>
        <w:rPr>
          <w:rFonts w:ascii="Times New Roman" w:eastAsia="Times New Roman" w:hAnsi="Times New Roman" w:cs="Times New Roman"/>
          <w:sz w:val="24"/>
          <w:szCs w:val="24"/>
          <w:lang w:val="es-ES"/>
        </w:rPr>
        <w:t xml:space="preserve"> du </w:t>
      </w:r>
      <w:proofErr w:type="spellStart"/>
      <w:r>
        <w:rPr>
          <w:rFonts w:ascii="Times New Roman" w:eastAsia="Times New Roman" w:hAnsi="Times New Roman" w:cs="Times New Roman"/>
          <w:i/>
          <w:iCs/>
          <w:sz w:val="24"/>
          <w:szCs w:val="24"/>
          <w:lang w:val="es-ES"/>
        </w:rPr>
        <w:t>Concile</w:t>
      </w:r>
      <w:proofErr w:type="spellEnd"/>
      <w:r>
        <w:rPr>
          <w:rFonts w:ascii="Times New Roman" w:eastAsia="Times New Roman" w:hAnsi="Times New Roman" w:cs="Times New Roman"/>
          <w:i/>
          <w:iCs/>
          <w:sz w:val="24"/>
          <w:szCs w:val="24"/>
          <w:lang w:val="es-ES"/>
        </w:rPr>
        <w:t xml:space="preserve"> </w:t>
      </w:r>
      <w:proofErr w:type="spellStart"/>
      <w:r>
        <w:rPr>
          <w:rFonts w:ascii="Times New Roman" w:eastAsia="Times New Roman" w:hAnsi="Times New Roman" w:cs="Times New Roman"/>
          <w:i/>
          <w:iCs/>
          <w:sz w:val="24"/>
          <w:szCs w:val="24"/>
          <w:lang w:val="es-ES"/>
        </w:rPr>
        <w:t>Vatican</w:t>
      </w:r>
      <w:proofErr w:type="spellEnd"/>
      <w:r>
        <w:rPr>
          <w:rFonts w:ascii="Times New Roman" w:eastAsia="Times New Roman" w:hAnsi="Times New Roman" w:cs="Times New Roman"/>
          <w:i/>
          <w:iCs/>
          <w:sz w:val="24"/>
          <w:szCs w:val="24"/>
          <w:lang w:val="es-ES"/>
        </w:rPr>
        <w:t> </w:t>
      </w:r>
      <w:r>
        <w:rPr>
          <w:rFonts w:ascii="Times New Roman" w:eastAsia="Times New Roman" w:hAnsi="Times New Roman" w:cs="Times New Roman"/>
          <w:sz w:val="24"/>
          <w:szCs w:val="24"/>
          <w:lang w:val="es-ES"/>
        </w:rPr>
        <w:t xml:space="preserve">II; et les </w:t>
      </w:r>
      <w:proofErr w:type="spellStart"/>
      <w:r>
        <w:rPr>
          <w:rFonts w:ascii="Times New Roman" w:eastAsia="Times New Roman" w:hAnsi="Times New Roman" w:cs="Times New Roman"/>
          <w:sz w:val="24"/>
          <w:szCs w:val="24"/>
          <w:lang w:val="es-ES"/>
        </w:rPr>
        <w:t>espoirs</w:t>
      </w:r>
      <w:proofErr w:type="spellEnd"/>
      <w:r>
        <w:rPr>
          <w:rFonts w:ascii="Times New Roman" w:eastAsia="Times New Roman" w:hAnsi="Times New Roman" w:cs="Times New Roman"/>
          <w:sz w:val="24"/>
          <w:szCs w:val="24"/>
          <w:lang w:val="es-ES"/>
        </w:rPr>
        <w:t xml:space="preserve"> et les </w:t>
      </w:r>
      <w:proofErr w:type="spellStart"/>
      <w:r>
        <w:rPr>
          <w:rFonts w:ascii="Times New Roman" w:eastAsia="Times New Roman" w:hAnsi="Times New Roman" w:cs="Times New Roman"/>
          <w:sz w:val="24"/>
          <w:szCs w:val="24"/>
          <w:lang w:val="es-ES"/>
        </w:rPr>
        <w:t>engagements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semés</w:t>
      </w:r>
      <w:proofErr w:type="spellEnd"/>
      <w:r>
        <w:rPr>
          <w:rFonts w:ascii="Times New Roman" w:eastAsia="Times New Roman" w:hAnsi="Times New Roman" w:cs="Times New Roman"/>
          <w:sz w:val="24"/>
          <w:szCs w:val="24"/>
          <w:lang w:val="es-ES"/>
        </w:rPr>
        <w:t xml:space="preserve"> par </w:t>
      </w:r>
      <w:proofErr w:type="spellStart"/>
      <w:r>
        <w:rPr>
          <w:rFonts w:ascii="Times New Roman" w:eastAsia="Times New Roman" w:hAnsi="Times New Roman" w:cs="Times New Roman"/>
          <w:sz w:val="24"/>
          <w:szCs w:val="24"/>
          <w:lang w:val="es-ES"/>
        </w:rPr>
        <w:t>cet</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événement</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historique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nous</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ont</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encouragés</w:t>
      </w:r>
      <w:proofErr w:type="spellEnd"/>
      <w:r>
        <w:rPr>
          <w:rFonts w:ascii="Times New Roman" w:eastAsia="Times New Roman" w:hAnsi="Times New Roman" w:cs="Times New Roman"/>
          <w:sz w:val="24"/>
          <w:szCs w:val="24"/>
          <w:lang w:val="es-ES"/>
        </w:rPr>
        <w:t xml:space="preserve"> à </w:t>
      </w:r>
      <w:proofErr w:type="spellStart"/>
      <w:r>
        <w:rPr>
          <w:rFonts w:ascii="Times New Roman" w:eastAsia="Times New Roman" w:hAnsi="Times New Roman" w:cs="Times New Roman"/>
          <w:sz w:val="24"/>
          <w:szCs w:val="24"/>
          <w:lang w:val="es-ES"/>
        </w:rPr>
        <w:t>offrir</w:t>
      </w:r>
      <w:proofErr w:type="spellEnd"/>
      <w:r>
        <w:rPr>
          <w:rFonts w:ascii="Times New Roman" w:eastAsia="Times New Roman" w:hAnsi="Times New Roman" w:cs="Times New Roman"/>
          <w:sz w:val="24"/>
          <w:szCs w:val="24"/>
          <w:lang w:val="es-ES"/>
        </w:rPr>
        <w:t xml:space="preserve"> une </w:t>
      </w:r>
      <w:proofErr w:type="spellStart"/>
      <w:r>
        <w:rPr>
          <w:rFonts w:ascii="Times New Roman" w:eastAsia="Times New Roman" w:hAnsi="Times New Roman" w:cs="Times New Roman"/>
          <w:sz w:val="24"/>
          <w:szCs w:val="24"/>
          <w:lang w:val="es-ES"/>
        </w:rPr>
        <w:t>fois</w:t>
      </w:r>
      <w:proofErr w:type="spellEnd"/>
      <w:r>
        <w:rPr>
          <w:rFonts w:ascii="Times New Roman" w:eastAsia="Times New Roman" w:hAnsi="Times New Roman" w:cs="Times New Roman"/>
          <w:sz w:val="24"/>
          <w:szCs w:val="24"/>
          <w:lang w:val="es-ES"/>
        </w:rPr>
        <w:t xml:space="preserve"> de plus </w:t>
      </w:r>
      <w:proofErr w:type="spellStart"/>
      <w:r>
        <w:rPr>
          <w:rFonts w:ascii="Times New Roman" w:eastAsia="Times New Roman" w:hAnsi="Times New Roman" w:cs="Times New Roman"/>
          <w:sz w:val="24"/>
          <w:szCs w:val="24"/>
          <w:lang w:val="es-ES"/>
        </w:rPr>
        <w:t>notre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expérience</w:t>
      </w:r>
      <w:proofErr w:type="spellEnd"/>
      <w:r>
        <w:rPr>
          <w:rFonts w:ascii="Times New Roman" w:eastAsia="Times New Roman" w:hAnsi="Times New Roman" w:cs="Times New Roman"/>
          <w:sz w:val="24"/>
          <w:szCs w:val="24"/>
          <w:lang w:val="es-ES"/>
        </w:rPr>
        <w:t xml:space="preserve"> et </w:t>
      </w:r>
      <w:proofErr w:type="spellStart"/>
      <w:r>
        <w:rPr>
          <w:rFonts w:ascii="Times New Roman" w:eastAsia="Times New Roman" w:hAnsi="Times New Roman" w:cs="Times New Roman"/>
          <w:sz w:val="24"/>
          <w:szCs w:val="24"/>
          <w:lang w:val="es-ES"/>
        </w:rPr>
        <w:t>notre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réflexion</w:t>
      </w:r>
      <w:proofErr w:type="spellEnd"/>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en </w:t>
      </w:r>
      <w:proofErr w:type="spellStart"/>
      <w:r>
        <w:rPr>
          <w:rFonts w:ascii="Times New Roman" w:eastAsia="Times New Roman" w:hAnsi="Times New Roman" w:cs="Times New Roman"/>
          <w:sz w:val="24"/>
          <w:szCs w:val="24"/>
          <w:lang w:val="es-ES"/>
        </w:rPr>
        <w:t>tant</w:t>
      </w:r>
      <w:proofErr w:type="spellEnd"/>
      <w:r>
        <w:rPr>
          <w:rFonts w:ascii="Times New Roman" w:eastAsia="Times New Roman" w:hAnsi="Times New Roman" w:cs="Times New Roman"/>
          <w:sz w:val="24"/>
          <w:szCs w:val="24"/>
          <w:lang w:val="es-ES"/>
        </w:rPr>
        <w:t xml:space="preserve"> que </w:t>
      </w:r>
      <w:proofErr w:type="spellStart"/>
      <w:r>
        <w:rPr>
          <w:rFonts w:ascii="Times New Roman" w:eastAsia="Times New Roman" w:hAnsi="Times New Roman" w:cs="Times New Roman"/>
          <w:sz w:val="24"/>
          <w:szCs w:val="24"/>
          <w:lang w:val="es-ES"/>
        </w:rPr>
        <w:t>mouvement</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ecclésial</w:t>
      </w:r>
      <w:proofErr w:type="spellEnd"/>
      <w:r>
        <w:rPr>
          <w:rFonts w:ascii="Times New Roman" w:eastAsia="Times New Roman" w:hAnsi="Times New Roman" w:cs="Times New Roman"/>
          <w:sz w:val="24"/>
          <w:szCs w:val="24"/>
          <w:lang w:val="es-ES"/>
        </w:rPr>
        <w:t xml:space="preserve"> et en </w:t>
      </w:r>
      <w:proofErr w:type="spellStart"/>
      <w:r>
        <w:rPr>
          <w:rFonts w:ascii="Times New Roman" w:eastAsia="Times New Roman" w:hAnsi="Times New Roman" w:cs="Times New Roman"/>
          <w:sz w:val="24"/>
          <w:szCs w:val="24"/>
          <w:lang w:val="es-ES"/>
        </w:rPr>
        <w:t>tant</w:t>
      </w:r>
      <w:proofErr w:type="spellEnd"/>
      <w:r>
        <w:rPr>
          <w:rFonts w:ascii="Times New Roman" w:eastAsia="Times New Roman" w:hAnsi="Times New Roman" w:cs="Times New Roman"/>
          <w:sz w:val="24"/>
          <w:szCs w:val="24"/>
          <w:lang w:val="es-ES"/>
        </w:rPr>
        <w:t xml:space="preserve"> que </w:t>
      </w:r>
      <w:proofErr w:type="spellStart"/>
      <w:r>
        <w:rPr>
          <w:rFonts w:ascii="Times New Roman" w:eastAsia="Times New Roman" w:hAnsi="Times New Roman" w:cs="Times New Roman"/>
          <w:sz w:val="24"/>
          <w:szCs w:val="24"/>
          <w:lang w:val="es-ES"/>
        </w:rPr>
        <w:t>membres</w:t>
      </w:r>
      <w:proofErr w:type="spellEnd"/>
      <w:r>
        <w:rPr>
          <w:rFonts w:ascii="Times New Roman" w:eastAsia="Times New Roman" w:hAnsi="Times New Roman" w:cs="Times New Roman"/>
          <w:sz w:val="24"/>
          <w:szCs w:val="24"/>
          <w:lang w:val="es-ES"/>
        </w:rPr>
        <w:t xml:space="preserve"> de la </w:t>
      </w:r>
      <w:proofErr w:type="spellStart"/>
      <w:r>
        <w:rPr>
          <w:rFonts w:ascii="Times New Roman" w:eastAsia="Times New Roman" w:hAnsi="Times New Roman" w:cs="Times New Roman"/>
          <w:sz w:val="24"/>
          <w:szCs w:val="24"/>
          <w:lang w:val="es-ES"/>
        </w:rPr>
        <w:t>communauté</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universelle</w:t>
      </w:r>
      <w:proofErr w:type="spellEnd"/>
      <w:r>
        <w:rPr>
          <w:rFonts w:ascii="Times New Roman" w:eastAsia="Times New Roman" w:hAnsi="Times New Roman" w:cs="Times New Roman"/>
          <w:sz w:val="24"/>
          <w:szCs w:val="24"/>
          <w:lang w:val="es-ES"/>
        </w:rPr>
        <w:t xml:space="preserve"> des </w:t>
      </w:r>
      <w:proofErr w:type="spellStart"/>
      <w:r>
        <w:rPr>
          <w:rFonts w:ascii="Times New Roman" w:eastAsia="Times New Roman" w:hAnsi="Times New Roman" w:cs="Times New Roman"/>
          <w:sz w:val="24"/>
          <w:szCs w:val="24"/>
          <w:lang w:val="es-ES"/>
        </w:rPr>
        <w:t>croyants</w:t>
      </w:r>
      <w:proofErr w:type="spellEnd"/>
      <w:r>
        <w:rPr>
          <w:rFonts w:ascii="Times New Roman" w:eastAsia="Times New Roman" w:hAnsi="Times New Roman" w:cs="Times New Roman"/>
          <w:sz w:val="24"/>
          <w:szCs w:val="24"/>
          <w:lang w:val="es-ES"/>
        </w:rPr>
        <w:t xml:space="preserve"> en </w:t>
      </w:r>
      <w:proofErr w:type="spellStart"/>
      <w:r>
        <w:rPr>
          <w:rFonts w:ascii="Times New Roman" w:eastAsia="Times New Roman" w:hAnsi="Times New Roman" w:cs="Times New Roman"/>
          <w:sz w:val="24"/>
          <w:szCs w:val="24"/>
          <w:lang w:val="es-ES"/>
        </w:rPr>
        <w:t>Jésus</w:t>
      </w:r>
      <w:proofErr w:type="spellEnd"/>
      <w:r>
        <w:rPr>
          <w:rFonts w:ascii="Times New Roman" w:eastAsia="Times New Roman" w:hAnsi="Times New Roman" w:cs="Times New Roman"/>
          <w:sz w:val="24"/>
          <w:szCs w:val="24"/>
          <w:lang w:val="es-ES"/>
        </w:rPr>
        <w:t xml:space="preserve"> de </w:t>
      </w:r>
      <w:proofErr w:type="spellStart"/>
      <w:r>
        <w:rPr>
          <w:rFonts w:ascii="Times New Roman" w:eastAsia="Times New Roman" w:hAnsi="Times New Roman" w:cs="Times New Roman"/>
          <w:sz w:val="24"/>
          <w:szCs w:val="24"/>
          <w:lang w:val="es-ES"/>
        </w:rPr>
        <w:t>Nazareth</w:t>
      </w:r>
      <w:proofErr w:type="spellEnd"/>
      <w:r>
        <w:rPr>
          <w:rFonts w:ascii="Times New Roman" w:eastAsia="Times New Roman" w:hAnsi="Times New Roman" w:cs="Times New Roman"/>
          <w:sz w:val="24"/>
          <w:szCs w:val="24"/>
          <w:lang w:val="es-ES"/>
        </w:rPr>
        <w:t>.</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b/>
          <w:bCs/>
          <w:sz w:val="24"/>
          <w:szCs w:val="24"/>
          <w:lang w:val="fr-BE"/>
        </w:rPr>
        <w:t xml:space="preserve">À l’origine, notre revendication concernait la liberté de choix du célibat </w:t>
      </w:r>
      <w:r>
        <w:rPr>
          <w:rFonts w:ascii="Times New Roman" w:eastAsia="Times New Roman" w:hAnsi="Times New Roman" w:cs="Times New Roman"/>
          <w:sz w:val="24"/>
          <w:szCs w:val="24"/>
          <w:lang w:val="fr-BE"/>
        </w:rPr>
        <w:t>pour les prêtres de l’Église catholique d’Occident : une liber</w:t>
      </w:r>
      <w:r>
        <w:rPr>
          <w:rFonts w:ascii="Times New Roman" w:eastAsia="Times New Roman" w:hAnsi="Times New Roman" w:cs="Times New Roman"/>
          <w:sz w:val="24"/>
          <w:szCs w:val="24"/>
          <w:lang w:val="fr-BE"/>
        </w:rPr>
        <w:t>té qui devrait être reconnue et respectée non seulement parce que c’est un droit humain, mais aussi parce qu’elle est plus fidèle au message libérateur de Jésus et à la pratique millénaire des Églises, et parce qu’elle rencontrerait le droit des communauté</w:t>
      </w:r>
      <w:r>
        <w:rPr>
          <w:rFonts w:ascii="Times New Roman" w:eastAsia="Times New Roman" w:hAnsi="Times New Roman" w:cs="Times New Roman"/>
          <w:sz w:val="24"/>
          <w:szCs w:val="24"/>
          <w:lang w:val="fr-BE"/>
        </w:rPr>
        <w:t>s d’avoir les ministres dont elles ont besoin et dont elles manquent aujourd’hui.</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Mais notre parcours en tant que collectif a élargi cette perspective initiale centrée sur le célibat, pour aller plus loin </w:t>
      </w:r>
      <w:r>
        <w:rPr>
          <w:rFonts w:ascii="Times New Roman" w:eastAsia="Times New Roman" w:hAnsi="Times New Roman" w:cs="Times New Roman"/>
          <w:b/>
          <w:sz w:val="24"/>
          <w:szCs w:val="24"/>
          <w:lang w:val="fr-BE"/>
        </w:rPr>
        <w:t>et souhaiter un type de prêtre non-clérical et un m</w:t>
      </w:r>
      <w:r>
        <w:rPr>
          <w:rFonts w:ascii="Times New Roman" w:eastAsia="Times New Roman" w:hAnsi="Times New Roman" w:cs="Times New Roman"/>
          <w:b/>
          <w:sz w:val="24"/>
          <w:szCs w:val="24"/>
          <w:lang w:val="fr-BE"/>
        </w:rPr>
        <w:t>odèle d’Église qui ne repose pas sur une prêtrise exclusivement masculine, célibataire et cléricale.</w:t>
      </w:r>
    </w:p>
    <w:p w:rsidR="00000000" w:rsidRDefault="00F43830" w:rsidP="002950B0">
      <w:pPr>
        <w:shd w:val="clear" w:color="auto" w:fill="FFFFFF"/>
        <w:ind w:left="-284" w:right="-285"/>
        <w:rPr>
          <w:rFonts w:ascii="Times New Roman" w:eastAsia="Times New Roman" w:hAnsi="Times New Roman" w:cs="Times New Roman"/>
          <w:b/>
          <w:sz w:val="24"/>
          <w:szCs w:val="24"/>
          <w:lang w:val="fr-BE"/>
        </w:rPr>
      </w:pPr>
      <w:r>
        <w:rPr>
          <w:rFonts w:ascii="Times New Roman" w:eastAsia="Times New Roman" w:hAnsi="Times New Roman" w:cs="Times New Roman"/>
          <w:sz w:val="24"/>
          <w:szCs w:val="24"/>
          <w:lang w:val="fr-BE"/>
        </w:rPr>
        <w:t xml:space="preserve">Au cours de ces longues années, qui débouchent aujourd'hui sur cette déclaration, nous nous sommes intégrés, avec simplicité et fidélité, dans de nombreux </w:t>
      </w:r>
      <w:r>
        <w:rPr>
          <w:rFonts w:ascii="Times New Roman" w:eastAsia="Times New Roman" w:hAnsi="Times New Roman" w:cs="Times New Roman"/>
          <w:sz w:val="24"/>
          <w:szCs w:val="24"/>
          <w:lang w:val="fr-BE"/>
        </w:rPr>
        <w:t>groupes et communautés, et nous nous y sommes engagés, cherchant à donner un sens chrétien à nos vies et à aider nos compagnes et compagnons de route à découvrir leur dignité en tant qu’êtres humains et en tant qu’enfants de Dieu notre Père et notre Mère. </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b/>
          <w:sz w:val="24"/>
          <w:szCs w:val="24"/>
          <w:lang w:val="fr-BE"/>
        </w:rPr>
        <w:t>C’est au départ de ces engagements que nous voulons affirmer ce qui suit.</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Nous sommes convaincus – et nous sommes d’accord en cela avec d'autres communautés et mouvements d’Église, paroissiaux ou non – que le modèle dominant et répandu du christianisme es</w:t>
      </w:r>
      <w:r>
        <w:rPr>
          <w:rFonts w:ascii="Times New Roman" w:eastAsia="Times New Roman" w:hAnsi="Times New Roman" w:cs="Times New Roman"/>
          <w:sz w:val="24"/>
          <w:szCs w:val="24"/>
          <w:lang w:val="fr-BE"/>
        </w:rPr>
        <w:t xml:space="preserve">t obsolète; et bien loin d’aider à la mise en œuvre du Règne de Dieu et de sa justice, il est souvent un obstacle pour vivre les valeurs évangéliques.  </w:t>
      </w:r>
      <w:r>
        <w:rPr>
          <w:rFonts w:ascii="Times New Roman" w:eastAsia="Times New Roman" w:hAnsi="Times New Roman" w:cs="Times New Roman"/>
          <w:b/>
          <w:bCs/>
          <w:sz w:val="24"/>
          <w:szCs w:val="24"/>
          <w:lang w:val="fr-BE"/>
        </w:rPr>
        <w:t>Un nouveau modèle d’Église et de communautés est urgent</w:t>
      </w:r>
      <w:r>
        <w:rPr>
          <w:rFonts w:ascii="Times New Roman" w:eastAsia="Times New Roman" w:hAnsi="Times New Roman" w:cs="Times New Roman"/>
          <w:sz w:val="24"/>
          <w:szCs w:val="24"/>
          <w:lang w:val="fr-BE"/>
        </w:rPr>
        <w:t> pour être en mesure de rencontrer valablement le</w:t>
      </w:r>
      <w:r>
        <w:rPr>
          <w:rFonts w:ascii="Times New Roman" w:eastAsia="Times New Roman" w:hAnsi="Times New Roman" w:cs="Times New Roman"/>
          <w:sz w:val="24"/>
          <w:szCs w:val="24"/>
          <w:lang w:val="fr-BE"/>
        </w:rPr>
        <w:t>s défis auxquels l’humanité est confrontée aujourd’hui.</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lastRenderedPageBreak/>
        <w:t xml:space="preserve">Le cœur de ce nouveau modèle d'église </w:t>
      </w:r>
      <w:r>
        <w:rPr>
          <w:rFonts w:ascii="Times New Roman" w:eastAsia="Times New Roman" w:hAnsi="Times New Roman" w:cs="Times New Roman"/>
          <w:b/>
          <w:sz w:val="24"/>
          <w:szCs w:val="24"/>
          <w:lang w:val="fr-BE"/>
        </w:rPr>
        <w:t xml:space="preserve">doit être la communauté, la vie communautaire des croyants en Jésus. </w:t>
      </w:r>
      <w:r>
        <w:rPr>
          <w:rFonts w:ascii="Times New Roman" w:eastAsia="Times New Roman" w:hAnsi="Times New Roman" w:cs="Times New Roman"/>
          <w:sz w:val="24"/>
          <w:szCs w:val="24"/>
          <w:lang w:val="fr-BE"/>
        </w:rPr>
        <w:t>Sans ces groupes vivants qui partagent leur vie et leur foi, en essayant de découvrir le Règn</w:t>
      </w:r>
      <w:r>
        <w:rPr>
          <w:rFonts w:ascii="Times New Roman" w:eastAsia="Times New Roman" w:hAnsi="Times New Roman" w:cs="Times New Roman"/>
          <w:sz w:val="24"/>
          <w:szCs w:val="24"/>
          <w:lang w:val="fr-BE"/>
        </w:rPr>
        <w:t>e de Dieu et de le vivre, il n'y a pas d'église. Et nous ne pouvons ignorer que la plupart des structures paroissiales sont plus des distributeurs de service religieux et cultuel que des communautés vivantes.</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Pour que l’Église et les communautés de croyant</w:t>
      </w:r>
      <w:r>
        <w:rPr>
          <w:rFonts w:ascii="Times New Roman" w:eastAsia="Times New Roman" w:hAnsi="Times New Roman" w:cs="Times New Roman"/>
          <w:sz w:val="24"/>
          <w:szCs w:val="24"/>
          <w:lang w:val="fr-BE"/>
        </w:rPr>
        <w:t xml:space="preserve">s soient véritablement des assemblées actives dans le Peuple de Dieu, </w:t>
      </w:r>
      <w:r>
        <w:rPr>
          <w:rFonts w:ascii="Times New Roman" w:eastAsia="Times New Roman" w:hAnsi="Times New Roman" w:cs="Times New Roman"/>
          <w:b/>
          <w:bCs/>
          <w:sz w:val="24"/>
          <w:szCs w:val="24"/>
          <w:lang w:val="fr-BE"/>
        </w:rPr>
        <w:t>il faut un changement de structure </w:t>
      </w:r>
      <w:r>
        <w:rPr>
          <w:rFonts w:ascii="Times New Roman" w:eastAsia="Times New Roman" w:hAnsi="Times New Roman" w:cs="Times New Roman"/>
          <w:b/>
          <w:sz w:val="24"/>
          <w:szCs w:val="24"/>
          <w:lang w:val="fr-BE"/>
        </w:rPr>
        <w:t xml:space="preserve">; </w:t>
      </w:r>
      <w:r>
        <w:rPr>
          <w:rFonts w:ascii="Times New Roman" w:eastAsia="Times New Roman" w:hAnsi="Times New Roman" w:cs="Times New Roman"/>
          <w:sz w:val="24"/>
          <w:szCs w:val="24"/>
          <w:lang w:val="fr-BE"/>
        </w:rPr>
        <w:t xml:space="preserve">les simples changements personnels ne suffisent pas. L’inertie des siècles (État du Vatican, curie, lois et traditions…) agit comme un poids mort et </w:t>
      </w:r>
      <w:r>
        <w:rPr>
          <w:rFonts w:ascii="Times New Roman" w:eastAsia="Times New Roman" w:hAnsi="Times New Roman" w:cs="Times New Roman"/>
          <w:sz w:val="24"/>
          <w:szCs w:val="24"/>
          <w:lang w:val="fr-BE"/>
        </w:rPr>
        <w:t>empêche tout changement de progrès.</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Nos itinéraires nous ont permis d’expérimenter que le moteur de cette transformation se situe dans les communautés elles-mêmes: </w:t>
      </w:r>
      <w:r>
        <w:rPr>
          <w:rFonts w:ascii="Times New Roman" w:eastAsia="Times New Roman" w:hAnsi="Times New Roman" w:cs="Times New Roman"/>
          <w:b/>
          <w:bCs/>
          <w:sz w:val="24"/>
          <w:szCs w:val="24"/>
          <w:lang w:val="fr-BE"/>
        </w:rPr>
        <w:t>seules des</w:t>
      </w:r>
      <w:r>
        <w:rPr>
          <w:rFonts w:ascii="Times New Roman" w:eastAsia="Times New Roman" w:hAnsi="Times New Roman" w:cs="Times New Roman"/>
          <w:b/>
          <w:bCs/>
          <w:color w:val="FF0000"/>
          <w:sz w:val="24"/>
          <w:szCs w:val="24"/>
          <w:lang w:val="fr-BE"/>
        </w:rPr>
        <w:t xml:space="preserve"> </w:t>
      </w:r>
      <w:r>
        <w:rPr>
          <w:rFonts w:ascii="Times New Roman" w:eastAsia="Times New Roman" w:hAnsi="Times New Roman" w:cs="Times New Roman"/>
          <w:b/>
          <w:bCs/>
          <w:sz w:val="24"/>
          <w:szCs w:val="24"/>
          <w:lang w:val="fr-BE"/>
        </w:rPr>
        <w:t>communautés adultes, matures, peuvent mener à bien cette transformation structure</w:t>
      </w:r>
      <w:r>
        <w:rPr>
          <w:rFonts w:ascii="Times New Roman" w:eastAsia="Times New Roman" w:hAnsi="Times New Roman" w:cs="Times New Roman"/>
          <w:b/>
          <w:bCs/>
          <w:sz w:val="24"/>
          <w:szCs w:val="24"/>
          <w:lang w:val="fr-BE"/>
        </w:rPr>
        <w:t>lle nécessaire et </w:t>
      </w:r>
      <w:r>
        <w:rPr>
          <w:rFonts w:ascii="Times New Roman" w:eastAsia="Times New Roman" w:hAnsi="Times New Roman" w:cs="Times New Roman"/>
          <w:b/>
          <w:sz w:val="24"/>
          <w:szCs w:val="24"/>
          <w:lang w:val="fr-BE"/>
        </w:rPr>
        <w:t>urgente.</w:t>
      </w:r>
      <w:r>
        <w:rPr>
          <w:rFonts w:ascii="Times New Roman" w:eastAsia="Times New Roman" w:hAnsi="Times New Roman" w:cs="Times New Roman"/>
          <w:sz w:val="24"/>
          <w:szCs w:val="24"/>
          <w:lang w:val="fr-BE"/>
        </w:rPr>
        <w:t xml:space="preserve"> La structure actuelle surtout centrée sur la paroisse et sur le culte ne peut que perpétuer l’immobilisme et permettre de simples changements de forme sans aborder le fond.</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Mais nous avons aussi compris et expérimenté que </w:t>
      </w:r>
      <w:r>
        <w:rPr>
          <w:rFonts w:ascii="Times New Roman" w:eastAsia="Times New Roman" w:hAnsi="Times New Roman" w:cs="Times New Roman"/>
          <w:b/>
          <w:sz w:val="24"/>
          <w:szCs w:val="24"/>
          <w:lang w:val="fr-BE"/>
        </w:rPr>
        <w:t>les prê</w:t>
      </w:r>
      <w:r>
        <w:rPr>
          <w:rFonts w:ascii="Times New Roman" w:eastAsia="Times New Roman" w:hAnsi="Times New Roman" w:cs="Times New Roman"/>
          <w:b/>
          <w:sz w:val="24"/>
          <w:szCs w:val="24"/>
          <w:lang w:val="fr-BE"/>
        </w:rPr>
        <w:t xml:space="preserve">tres </w:t>
      </w:r>
      <w:r>
        <w:rPr>
          <w:rFonts w:ascii="Times New Roman" w:eastAsia="Times New Roman" w:hAnsi="Times New Roman" w:cs="Times New Roman"/>
          <w:i/>
          <w:sz w:val="24"/>
          <w:szCs w:val="24"/>
          <w:lang w:val="fr-BE"/>
        </w:rPr>
        <w:t xml:space="preserve"> </w:t>
      </w:r>
      <w:r>
        <w:rPr>
          <w:rFonts w:ascii="Times New Roman" w:eastAsia="Times New Roman" w:hAnsi="Times New Roman" w:cs="Times New Roman"/>
          <w:sz w:val="24"/>
          <w:szCs w:val="24"/>
          <w:lang w:val="fr-BE"/>
        </w:rPr>
        <w:t xml:space="preserve">– qu’ils soient célibataires ou non : ce n’est pas ici la question – </w:t>
      </w:r>
      <w:r>
        <w:rPr>
          <w:rFonts w:ascii="Times New Roman" w:eastAsia="Times New Roman" w:hAnsi="Times New Roman" w:cs="Times New Roman"/>
          <w:b/>
          <w:sz w:val="24"/>
          <w:szCs w:val="24"/>
          <w:lang w:val="fr-BE"/>
        </w:rPr>
        <w:t>ne pouvaient pas continuer à tout concentrer sur leur personne et à prétendre assumer toutes les tâches et responsabilités</w:t>
      </w:r>
      <w:r>
        <w:rPr>
          <w:rFonts w:ascii="Times New Roman" w:eastAsia="Times New Roman" w:hAnsi="Times New Roman" w:cs="Times New Roman"/>
          <w:sz w:val="24"/>
          <w:szCs w:val="24"/>
          <w:lang w:val="fr-BE"/>
        </w:rPr>
        <w:t>. Leur identité même et la qualité de leur service imposent</w:t>
      </w:r>
      <w:r>
        <w:rPr>
          <w:rFonts w:ascii="Times New Roman" w:eastAsia="Times New Roman" w:hAnsi="Times New Roman" w:cs="Times New Roman"/>
          <w:sz w:val="24"/>
          <w:szCs w:val="24"/>
          <w:lang w:val="fr-BE"/>
        </w:rPr>
        <w:t xml:space="preserve"> une évolution </w:t>
      </w:r>
      <w:r>
        <w:rPr>
          <w:rFonts w:ascii="Times New Roman" w:hAnsi="Times New Roman" w:cs="Times New Roman"/>
          <w:sz w:val="24"/>
          <w:szCs w:val="24"/>
          <w:lang w:val="fr-BE"/>
        </w:rPr>
        <w:t xml:space="preserve">vers plus de partage et vers un pluralisme des modèles en fonction et en </w:t>
      </w:r>
      <w:r>
        <w:rPr>
          <w:rFonts w:ascii="Times New Roman" w:eastAsia="Times New Roman" w:hAnsi="Times New Roman" w:cs="Times New Roman"/>
          <w:sz w:val="24"/>
          <w:szCs w:val="24"/>
          <w:lang w:val="fr-BE"/>
        </w:rPr>
        <w:t>dépendance des communautés concrètes.</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Ces communautés adultes existent déjà, elles sont parfois ignorées ou persécutées, mais il faut les encourager. Ce sont de petites</w:t>
      </w:r>
      <w:r>
        <w:rPr>
          <w:rFonts w:ascii="Times New Roman" w:eastAsia="Times New Roman" w:hAnsi="Times New Roman" w:cs="Times New Roman"/>
          <w:sz w:val="24"/>
          <w:szCs w:val="24"/>
          <w:lang w:val="fr-BE"/>
        </w:rPr>
        <w:t xml:space="preserve"> communautés à taille humaine</w:t>
      </w:r>
      <w:r>
        <w:rPr>
          <w:rFonts w:ascii="Times New Roman" w:eastAsia="Times New Roman" w:hAnsi="Times New Roman" w:cs="Times New Roman"/>
          <w:color w:val="FF0000"/>
          <w:sz w:val="24"/>
          <w:szCs w:val="24"/>
          <w:lang w:val="fr-BE"/>
        </w:rPr>
        <w:t xml:space="preserve"> </w:t>
      </w:r>
      <w:r>
        <w:rPr>
          <w:rFonts w:ascii="Times New Roman" w:eastAsia="Times New Roman" w:hAnsi="Times New Roman" w:cs="Times New Roman"/>
          <w:sz w:val="24"/>
          <w:szCs w:val="24"/>
          <w:lang w:val="fr-BE"/>
        </w:rPr>
        <w:t xml:space="preserve">dont les membres vivent l’égalité, la coresponsabilité, la fraternité et la solidarité. </w:t>
      </w:r>
      <w:r>
        <w:rPr>
          <w:rFonts w:ascii="Times New Roman" w:eastAsia="Times New Roman" w:hAnsi="Times New Roman" w:cs="Times New Roman"/>
          <w:b/>
          <w:bCs/>
          <w:sz w:val="24"/>
          <w:szCs w:val="24"/>
          <w:lang w:val="fr-BE"/>
        </w:rPr>
        <w:t xml:space="preserve">Nous devons continuer à nous battre pour ce type de </w:t>
      </w:r>
      <w:r>
        <w:rPr>
          <w:rFonts w:ascii="Times New Roman" w:eastAsia="Times New Roman" w:hAnsi="Times New Roman" w:cs="Times New Roman"/>
          <w:b/>
          <w:sz w:val="24"/>
          <w:szCs w:val="24"/>
          <w:lang w:val="fr-BE"/>
        </w:rPr>
        <w:t xml:space="preserve">communautés, </w:t>
      </w:r>
      <w:r>
        <w:rPr>
          <w:rFonts w:ascii="Times New Roman" w:eastAsia="Times New Roman" w:hAnsi="Times New Roman" w:cs="Times New Roman"/>
          <w:sz w:val="24"/>
          <w:szCs w:val="24"/>
          <w:lang w:val="fr-BE"/>
        </w:rPr>
        <w:t>parfaitement acceptables au sein d’un pluralisme de modèles ecclésiaux.</w:t>
      </w:r>
    </w:p>
    <w:p w:rsidR="00000000" w:rsidRDefault="00F43830" w:rsidP="002950B0">
      <w:pPr>
        <w:pStyle w:val="ListParagraph"/>
        <w:numPr>
          <w:ilvl w:val="0"/>
          <w:numId w:val="1"/>
        </w:numPr>
        <w:shd w:val="clear" w:color="auto" w:fill="FFFFFF"/>
        <w:tabs>
          <w:tab w:val="left" w:pos="355"/>
        </w:tabs>
        <w:ind w:left="-284" w:right="-285" w:firstLine="0"/>
        <w:rPr>
          <w:rFonts w:ascii="Times New Roman" w:hAnsi="Times New Roman" w:cs="Times New Roman"/>
          <w:sz w:val="24"/>
          <w:szCs w:val="24"/>
          <w:lang w:val="fr-BE"/>
        </w:rPr>
      </w:pPr>
      <w:r>
        <w:rPr>
          <w:rFonts w:ascii="Times New Roman" w:eastAsia="Times New Roman" w:hAnsi="Times New Roman" w:cs="Times New Roman"/>
          <w:sz w:val="24"/>
          <w:szCs w:val="24"/>
          <w:lang w:val="fr-BE"/>
        </w:rPr>
        <w:t>C</w:t>
      </w:r>
      <w:r>
        <w:rPr>
          <w:rFonts w:ascii="Times New Roman" w:eastAsia="Times New Roman" w:hAnsi="Times New Roman" w:cs="Times New Roman"/>
          <w:sz w:val="24"/>
          <w:szCs w:val="24"/>
          <w:lang w:val="fr-BE"/>
        </w:rPr>
        <w:t xml:space="preserve">ette maturité leur permet de s’adapter aux besoins sociaux et culturels de notre monde en mutation, de vivre et de formuler la foi d’une manière différente et de s’organiser de l’intérieur à partir de leurs besoins. Ces communautés sont libres et exercent </w:t>
      </w:r>
      <w:r>
        <w:rPr>
          <w:rFonts w:ascii="Times New Roman" w:eastAsia="Times New Roman" w:hAnsi="Times New Roman" w:cs="Times New Roman"/>
          <w:b/>
          <w:sz w:val="24"/>
          <w:szCs w:val="24"/>
          <w:lang w:val="fr-BE"/>
        </w:rPr>
        <w:t>la liberté</w:t>
      </w:r>
      <w:r>
        <w:rPr>
          <w:rFonts w:ascii="Times New Roman" w:eastAsia="Times New Roman" w:hAnsi="Times New Roman" w:cs="Times New Roman"/>
          <w:sz w:val="24"/>
          <w:szCs w:val="24"/>
          <w:lang w:val="fr-BE"/>
        </w:rPr>
        <w:t xml:space="preserve"> des enfants de Dieu; elles ne sont pas tournées vers le passé. Leur référence n’est pas l’obéissance, mais </w:t>
      </w:r>
      <w:r>
        <w:rPr>
          <w:rFonts w:ascii="Times New Roman" w:eastAsia="Times New Roman" w:hAnsi="Times New Roman" w:cs="Times New Roman"/>
          <w:b/>
          <w:sz w:val="24"/>
          <w:szCs w:val="24"/>
          <w:lang w:val="fr-BE"/>
        </w:rPr>
        <w:t>la créativité</w:t>
      </w:r>
      <w:r>
        <w:rPr>
          <w:rFonts w:ascii="Times New Roman" w:eastAsia="Times New Roman" w:hAnsi="Times New Roman" w:cs="Times New Roman"/>
          <w:sz w:val="24"/>
          <w:szCs w:val="24"/>
          <w:lang w:val="fr-BE"/>
        </w:rPr>
        <w:t xml:space="preserve"> à partir de la foi.</w:t>
      </w:r>
      <w:r>
        <w:rPr>
          <w:rFonts w:ascii="Times New Roman" w:hAnsi="Times New Roman" w:cs="Times New Roman"/>
          <w:sz w:val="24"/>
          <w:szCs w:val="24"/>
          <w:lang w:val="es-ES"/>
        </w:rPr>
        <w:t xml:space="preserve"> Et </w:t>
      </w:r>
      <w:proofErr w:type="spellStart"/>
      <w:r>
        <w:rPr>
          <w:rFonts w:ascii="Times New Roman" w:hAnsi="Times New Roman" w:cs="Times New Roman"/>
          <w:sz w:val="24"/>
          <w:szCs w:val="24"/>
          <w:lang w:val="es-ES"/>
        </w:rPr>
        <w:t>c’est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pour</w:t>
      </w:r>
      <w:proofErr w:type="spellEnd"/>
      <w:r>
        <w:rPr>
          <w:rFonts w:ascii="Times New Roman" w:hAnsi="Times New Roman" w:cs="Times New Roman"/>
          <w:sz w:val="24"/>
          <w:szCs w:val="24"/>
          <w:lang w:val="es-ES"/>
        </w:rPr>
        <w:t xml:space="preserve"> cela </w:t>
      </w:r>
      <w:proofErr w:type="spellStart"/>
      <w:r>
        <w:rPr>
          <w:rFonts w:ascii="Times New Roman" w:hAnsi="Times New Roman" w:cs="Times New Roman"/>
          <w:sz w:val="24"/>
          <w:szCs w:val="24"/>
          <w:lang w:val="es-ES"/>
        </w:rPr>
        <w:t>qu’elles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peuvent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être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entendues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dans</w:t>
      </w:r>
      <w:proofErr w:type="spellEnd"/>
      <w:r>
        <w:rPr>
          <w:rFonts w:ascii="Times New Roman" w:hAnsi="Times New Roman" w:cs="Times New Roman"/>
          <w:sz w:val="24"/>
          <w:szCs w:val="24"/>
          <w:lang w:val="es-ES"/>
        </w:rPr>
        <w:t xml:space="preserve"> nos </w:t>
      </w:r>
      <w:proofErr w:type="spellStart"/>
      <w:r>
        <w:rPr>
          <w:rFonts w:ascii="Times New Roman" w:hAnsi="Times New Roman" w:cs="Times New Roman"/>
          <w:sz w:val="24"/>
          <w:szCs w:val="24"/>
          <w:lang w:val="es-ES"/>
        </w:rPr>
        <w:t>sociétés</w:t>
      </w:r>
      <w:proofErr w:type="spellEnd"/>
      <w:r>
        <w:rPr>
          <w:rFonts w:ascii="Times New Roman" w:hAnsi="Times New Roman" w:cs="Times New Roman"/>
          <w:sz w:val="24"/>
          <w:szCs w:val="24"/>
          <w:lang w:val="es-ES"/>
        </w:rPr>
        <w:t xml:space="preserve">. </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hAnsi="Times New Roman" w:cs="Times New Roman"/>
          <w:sz w:val="24"/>
          <w:szCs w:val="24"/>
          <w:lang w:val="fr-BE"/>
        </w:rPr>
        <w:t xml:space="preserve">Dans cette même optique, </w:t>
      </w:r>
      <w:r>
        <w:rPr>
          <w:rFonts w:ascii="Times New Roman" w:hAnsi="Times New Roman" w:cs="Times New Roman"/>
          <w:b/>
          <w:sz w:val="24"/>
          <w:szCs w:val="24"/>
          <w:lang w:val="fr-BE"/>
        </w:rPr>
        <w:t>la condi</w:t>
      </w:r>
      <w:r>
        <w:rPr>
          <w:rFonts w:ascii="Times New Roman" w:hAnsi="Times New Roman" w:cs="Times New Roman"/>
          <w:b/>
          <w:sz w:val="24"/>
          <w:szCs w:val="24"/>
          <w:lang w:val="fr-BE"/>
        </w:rPr>
        <w:t xml:space="preserve">tion des femmes est d’autant plus contradictoire et injuste </w:t>
      </w:r>
      <w:r>
        <w:rPr>
          <w:rFonts w:ascii="Times New Roman" w:hAnsi="Times New Roman" w:cs="Times New Roman"/>
          <w:sz w:val="24"/>
          <w:szCs w:val="24"/>
          <w:lang w:val="fr-BE"/>
        </w:rPr>
        <w:t xml:space="preserve">: majoritaires dans la vie de l’église, elles n’y partagent pas les tâches d’enseignement, de responsabilité ni de gouvernance. </w:t>
      </w:r>
      <w:proofErr w:type="spellStart"/>
      <w:r>
        <w:rPr>
          <w:rFonts w:ascii="Times New Roman" w:hAnsi="Times New Roman" w:cs="Times New Roman"/>
          <w:sz w:val="24"/>
          <w:szCs w:val="24"/>
          <w:lang w:val="es-ES"/>
        </w:rPr>
        <w:t>Il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n’y</w:t>
      </w:r>
      <w:proofErr w:type="spellEnd"/>
      <w:r>
        <w:rPr>
          <w:rFonts w:ascii="Times New Roman" w:hAnsi="Times New Roman" w:cs="Times New Roman"/>
          <w:sz w:val="24"/>
          <w:szCs w:val="24"/>
          <w:lang w:val="es-ES"/>
        </w:rPr>
        <w:t xml:space="preserve"> a </w:t>
      </w:r>
      <w:proofErr w:type="spellStart"/>
      <w:r>
        <w:rPr>
          <w:rFonts w:ascii="Times New Roman" w:hAnsi="Times New Roman" w:cs="Times New Roman"/>
          <w:sz w:val="24"/>
          <w:szCs w:val="24"/>
          <w:lang w:val="es-ES"/>
        </w:rPr>
        <w:t>aucune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raison</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poursuivre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cette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discrimination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qui</w:t>
      </w:r>
      <w:proofErr w:type="spellEnd"/>
      <w:r>
        <w:rPr>
          <w:rFonts w:ascii="Times New Roman" w:hAnsi="Times New Roman" w:cs="Times New Roman"/>
          <w:sz w:val="24"/>
          <w:szCs w:val="24"/>
          <w:lang w:val="es-ES"/>
        </w:rPr>
        <w:t xml:space="preserve"> impliq</w:t>
      </w:r>
      <w:r>
        <w:rPr>
          <w:rFonts w:ascii="Times New Roman" w:hAnsi="Times New Roman" w:cs="Times New Roman"/>
          <w:sz w:val="24"/>
          <w:szCs w:val="24"/>
          <w:lang w:val="es-ES"/>
        </w:rPr>
        <w:t xml:space="preserve">ue </w:t>
      </w:r>
      <w:proofErr w:type="spellStart"/>
      <w:r>
        <w:rPr>
          <w:rFonts w:ascii="Times New Roman" w:hAnsi="Times New Roman" w:cs="Times New Roman"/>
          <w:sz w:val="24"/>
          <w:szCs w:val="24"/>
          <w:lang w:val="es-ES"/>
        </w:rPr>
        <w:t>d’ailleurs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aussi</w:t>
      </w:r>
      <w:proofErr w:type="spellEnd"/>
      <w:r>
        <w:rPr>
          <w:rFonts w:ascii="Times New Roman" w:hAnsi="Times New Roman" w:cs="Times New Roman"/>
          <w:sz w:val="24"/>
          <w:szCs w:val="24"/>
          <w:lang w:val="es-ES"/>
        </w:rPr>
        <w:t xml:space="preserve"> la </w:t>
      </w:r>
      <w:proofErr w:type="spellStart"/>
      <w:r>
        <w:rPr>
          <w:rFonts w:ascii="Times New Roman" w:hAnsi="Times New Roman" w:cs="Times New Roman"/>
          <w:sz w:val="24"/>
          <w:szCs w:val="24"/>
          <w:lang w:val="es-ES"/>
        </w:rPr>
        <w:t>perte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d’un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potentiel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humain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irremplaçable</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lang w:val="fr-BE"/>
        </w:rPr>
        <w:t>On peut aussi raisonnablement espérer que leur présence rendrait</w:t>
      </w:r>
      <w:r>
        <w:rPr>
          <w:rFonts w:ascii="Times New Roman" w:hAnsi="Times New Roman" w:cs="Times New Roman"/>
          <w:color w:val="FF0000"/>
          <w:sz w:val="24"/>
          <w:szCs w:val="24"/>
          <w:lang w:val="fr-BE"/>
        </w:rPr>
        <w:t xml:space="preserve"> </w:t>
      </w:r>
      <w:r>
        <w:rPr>
          <w:rFonts w:ascii="Times New Roman" w:hAnsi="Times New Roman" w:cs="Times New Roman"/>
          <w:sz w:val="24"/>
          <w:szCs w:val="24"/>
          <w:lang w:val="fr-BE"/>
        </w:rPr>
        <w:t>les structures d’animation et de gouvernement meilleures, plus justes et plus équilibrées.</w:t>
      </w:r>
    </w:p>
    <w:p w:rsidR="00000000" w:rsidRDefault="00F43830" w:rsidP="002950B0">
      <w:pPr>
        <w:pStyle w:val="ListParagraph"/>
        <w:numPr>
          <w:ilvl w:val="0"/>
          <w:numId w:val="1"/>
        </w:numPr>
        <w:shd w:val="clear" w:color="auto" w:fill="FFFFFF"/>
        <w:tabs>
          <w:tab w:val="left" w:pos="355"/>
        </w:tabs>
        <w:ind w:left="-284" w:right="-285" w:firstLine="0"/>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Et enfin,  il faut donner à ces co</w:t>
      </w:r>
      <w:r>
        <w:rPr>
          <w:rFonts w:ascii="Times New Roman" w:eastAsia="Times New Roman" w:hAnsi="Times New Roman" w:cs="Times New Roman"/>
          <w:sz w:val="24"/>
          <w:szCs w:val="24"/>
          <w:lang w:val="fr-BE"/>
        </w:rPr>
        <w:t xml:space="preserve">mmunautés le droit de </w:t>
      </w:r>
      <w:r>
        <w:rPr>
          <w:rFonts w:ascii="Times New Roman" w:eastAsia="Times New Roman" w:hAnsi="Times New Roman" w:cs="Times New Roman"/>
          <w:b/>
          <w:sz w:val="24"/>
          <w:szCs w:val="24"/>
          <w:lang w:val="fr-BE"/>
        </w:rPr>
        <w:t xml:space="preserve">choisir et de confier les tâches et les ministères à des personnes qu’elles considèrent comme préparées et jugées aptes à </w:t>
      </w:r>
      <w:r>
        <w:rPr>
          <w:rFonts w:ascii="Times New Roman" w:eastAsia="Times New Roman" w:hAnsi="Times New Roman" w:cs="Times New Roman"/>
          <w:b/>
          <w:sz w:val="24"/>
          <w:szCs w:val="24"/>
          <w:lang w:val="fr-BE"/>
        </w:rPr>
        <w:lastRenderedPageBreak/>
        <w:t>cela,</w:t>
      </w:r>
      <w:r>
        <w:rPr>
          <w:rFonts w:ascii="Times New Roman" w:eastAsia="Times New Roman" w:hAnsi="Times New Roman" w:cs="Times New Roman"/>
          <w:sz w:val="24"/>
          <w:szCs w:val="24"/>
          <w:lang w:val="fr-BE"/>
        </w:rPr>
        <w:t xml:space="preserve"> sans distinction de sexe ou de statut. Qu’elles puissent ainsi devenir toujours plus des communautés ouver</w:t>
      </w:r>
      <w:r>
        <w:rPr>
          <w:rFonts w:ascii="Times New Roman" w:eastAsia="Times New Roman" w:hAnsi="Times New Roman" w:cs="Times New Roman"/>
          <w:sz w:val="24"/>
          <w:szCs w:val="24"/>
          <w:lang w:val="fr-BE"/>
        </w:rPr>
        <w:t>tes, inclusives, dans le pluralisme et le respect mutuel.</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Nous avons trouvé des communautés de ce genre et nous y participons. Elles ne sont pas un rêve mais une réalité, malgré leurs défauts. Et nous sommes déterminés à continuer à nous battre chaque jour</w:t>
      </w:r>
      <w:r>
        <w:rPr>
          <w:rFonts w:ascii="Times New Roman" w:eastAsia="Times New Roman" w:hAnsi="Times New Roman" w:cs="Times New Roman"/>
          <w:sz w:val="24"/>
          <w:szCs w:val="24"/>
          <w:lang w:val="fr-BE"/>
        </w:rPr>
        <w:t xml:space="preserve"> pour qu’elles soient plus nombreuses et authentiques.</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Ce chemin n’est pas facile. Nous sommes conscients que les engagements que nous prenons peuvent faire problème : nous frôlons parfois l’illégalité ; mais ce n’est pas du caprice ou de l’arbitraire ; no</w:t>
      </w:r>
      <w:r>
        <w:rPr>
          <w:rFonts w:ascii="Times New Roman" w:eastAsia="Times New Roman" w:hAnsi="Times New Roman" w:cs="Times New Roman"/>
          <w:sz w:val="24"/>
          <w:szCs w:val="24"/>
          <w:lang w:val="fr-BE"/>
        </w:rPr>
        <w:t>us savons bien que la vie passe souvent avant les règlementations et que l’Esprit n’est pas soumis à la loi.</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Les défis d’aujourd’hui nous obligent à ouvrir des chemins de dialogue et de rencontre ; et dans ces domaines qui ont un tel besoin de changement, </w:t>
      </w:r>
      <w:r>
        <w:rPr>
          <w:rFonts w:ascii="Times New Roman" w:eastAsia="Times New Roman" w:hAnsi="Times New Roman" w:cs="Times New Roman"/>
          <w:sz w:val="24"/>
          <w:szCs w:val="24"/>
          <w:lang w:val="fr-BE"/>
        </w:rPr>
        <w:t>à être créatifs, à reconnaître et à promouvoir le rôle premier des communautés et à réaliser ainsi les intuitions et les déclarations de Vatican II : une vie fraternelle, solidaire, œcuménique, engagée pour la paix et la justice avec tous les hommes et tou</w:t>
      </w:r>
      <w:r>
        <w:rPr>
          <w:rFonts w:ascii="Times New Roman" w:eastAsia="Times New Roman" w:hAnsi="Times New Roman" w:cs="Times New Roman"/>
          <w:sz w:val="24"/>
          <w:szCs w:val="24"/>
          <w:lang w:val="fr-BE"/>
        </w:rPr>
        <w:t>tes les femmes de bonne volonté…  Elles nous ont donné une telle espérance avant d’être remises au placard comme dangereuses, et elles retrouvent aujourd’hui avec le pape François toute leur actualité et leur pertinence dans notre Église.</w:t>
      </w:r>
    </w:p>
    <w:p w:rsidR="00000000" w:rsidRDefault="00F43830" w:rsidP="002950B0">
      <w:pPr>
        <w:shd w:val="clear" w:color="auto" w:fill="FFFFFF"/>
        <w:ind w:left="-284" w:right="-285"/>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Nous invitons tou</w:t>
      </w:r>
      <w:r>
        <w:rPr>
          <w:rFonts w:ascii="Times New Roman" w:eastAsia="Times New Roman" w:hAnsi="Times New Roman" w:cs="Times New Roman"/>
          <w:sz w:val="24"/>
          <w:szCs w:val="24"/>
          <w:lang w:val="fr-BE"/>
        </w:rPr>
        <w:t>s les croyants en Jésus à être courageux et à avancer sur ces chemins de créativité et de liberté pour rendre chaque jour plus réel l’Évangile de la miséricorde et de la responsabilité pour les êtres humains et pour notre Mère la Terre.</w:t>
      </w:r>
    </w:p>
    <w:p w:rsidR="002950B0" w:rsidRDefault="002950B0" w:rsidP="002950B0">
      <w:pPr>
        <w:shd w:val="clear" w:color="auto" w:fill="FFFFFF"/>
        <w:ind w:left="-284" w:right="-285"/>
        <w:jc w:val="right"/>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Le 6 janvier 2016, fête de l’Épiphanie</w:t>
      </w:r>
    </w:p>
    <w:p w:rsidR="002950B0" w:rsidRDefault="002950B0" w:rsidP="002950B0">
      <w:pPr>
        <w:shd w:val="clear" w:color="auto" w:fill="FFFFFF"/>
        <w:ind w:left="-284" w:right="-285"/>
        <w:jc w:val="right"/>
        <w:rPr>
          <w:rFonts w:ascii="Times New Roman" w:eastAsia="Times New Roman" w:hAnsi="Times New Roman" w:cs="Times New Roman"/>
          <w:sz w:val="24"/>
          <w:szCs w:val="24"/>
          <w:lang w:val="fr-BE"/>
        </w:rPr>
      </w:pPr>
    </w:p>
    <w:p w:rsidR="002950B0" w:rsidRDefault="002950B0" w:rsidP="002950B0">
      <w:pPr>
        <w:shd w:val="clear" w:color="auto" w:fill="FFFFFF"/>
        <w:ind w:left="-284" w:right="-285"/>
        <w:jc w:val="right"/>
        <w:rPr>
          <w:rFonts w:ascii="Times New Roman" w:eastAsia="Times New Roman" w:hAnsi="Times New Roman" w:cs="Times New Roman"/>
          <w:sz w:val="24"/>
          <w:szCs w:val="24"/>
          <w:lang w:val="fr-BE"/>
        </w:rPr>
      </w:pPr>
    </w:p>
    <w:p w:rsidR="0012501A" w:rsidRDefault="0012501A" w:rsidP="0012501A">
      <w:pPr>
        <w:shd w:val="clear" w:color="auto" w:fill="FFFFFF"/>
        <w:jc w:val="center"/>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 *</w:t>
      </w:r>
    </w:p>
    <w:p w:rsidR="0012501A" w:rsidRDefault="0012501A">
      <w:pPr>
        <w:shd w:val="clear" w:color="auto" w:fill="FFFFFF"/>
        <w:rPr>
          <w:rFonts w:ascii="Times New Roman" w:eastAsia="Times New Roman" w:hAnsi="Times New Roman" w:cs="Times New Roman"/>
          <w:sz w:val="24"/>
          <w:szCs w:val="24"/>
          <w:lang w:val="fr-BE"/>
        </w:rPr>
      </w:pPr>
    </w:p>
    <w:p w:rsidR="0012501A" w:rsidRDefault="0012501A">
      <w:pPr>
        <w:shd w:val="clear" w:color="auto" w:fill="FFFFFF"/>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Informations </w:t>
      </w:r>
      <w:r w:rsidR="002950B0">
        <w:rPr>
          <w:rFonts w:ascii="Times New Roman" w:eastAsia="Times New Roman" w:hAnsi="Times New Roman" w:cs="Times New Roman"/>
          <w:sz w:val="24"/>
          <w:szCs w:val="24"/>
          <w:lang w:val="fr-BE"/>
        </w:rPr>
        <w:t xml:space="preserve">complémentaires </w:t>
      </w:r>
      <w:r>
        <w:rPr>
          <w:rFonts w:ascii="Times New Roman" w:eastAsia="Times New Roman" w:hAnsi="Times New Roman" w:cs="Times New Roman"/>
          <w:sz w:val="24"/>
          <w:szCs w:val="24"/>
          <w:lang w:val="fr-BE"/>
        </w:rPr>
        <w:t xml:space="preserve">via le site web de la Fédération Européenne des Prêtres Catholiques Mariés : </w:t>
      </w:r>
      <w:hyperlink r:id="rId5" w:history="1">
        <w:r w:rsidRPr="00005D8C">
          <w:rPr>
            <w:rStyle w:val="Lienhypertexte"/>
            <w:rFonts w:ascii="Times New Roman" w:eastAsia="Times New Roman" w:hAnsi="Times New Roman" w:cs="Times New Roman"/>
            <w:sz w:val="24"/>
            <w:szCs w:val="24"/>
            <w:lang w:val="fr-BE"/>
          </w:rPr>
          <w:t>www.pretresmaries.eu</w:t>
        </w:r>
      </w:hyperlink>
      <w:r>
        <w:rPr>
          <w:rFonts w:ascii="Times New Roman" w:eastAsia="Times New Roman" w:hAnsi="Times New Roman" w:cs="Times New Roman"/>
          <w:sz w:val="24"/>
          <w:szCs w:val="24"/>
          <w:lang w:val="fr-BE"/>
        </w:rPr>
        <w:t xml:space="preserve">   </w:t>
      </w:r>
    </w:p>
    <w:p w:rsidR="0012501A" w:rsidRDefault="0012501A">
      <w:pPr>
        <w:shd w:val="clear" w:color="auto" w:fill="FFFFFF"/>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Le Congrès susmentionné a été l’occasion de présenter un ouvrage collectif </w:t>
      </w:r>
      <w:r w:rsidR="00696C11">
        <w:rPr>
          <w:rFonts w:ascii="Times New Roman" w:eastAsia="Times New Roman" w:hAnsi="Times New Roman" w:cs="Times New Roman"/>
          <w:sz w:val="24"/>
          <w:szCs w:val="24"/>
          <w:lang w:val="fr-BE"/>
        </w:rPr>
        <w:t xml:space="preserve">de 400 pages </w:t>
      </w:r>
      <w:r>
        <w:rPr>
          <w:rFonts w:ascii="Times New Roman" w:eastAsia="Times New Roman" w:hAnsi="Times New Roman" w:cs="Times New Roman"/>
          <w:sz w:val="24"/>
          <w:szCs w:val="24"/>
          <w:lang w:val="fr-BE"/>
        </w:rPr>
        <w:t xml:space="preserve">sur le même sujet </w:t>
      </w:r>
      <w:r w:rsidRPr="0012501A">
        <w:rPr>
          <w:rFonts w:ascii="Times New Roman" w:eastAsia="Times New Roman" w:hAnsi="Times New Roman" w:cs="Times New Roman"/>
          <w:i/>
          <w:sz w:val="24"/>
          <w:szCs w:val="24"/>
          <w:lang w:val="fr-BE"/>
        </w:rPr>
        <w:t>Prêtres dans des communautés adultes,</w:t>
      </w:r>
      <w:r>
        <w:rPr>
          <w:rFonts w:ascii="Times New Roman" w:eastAsia="Times New Roman" w:hAnsi="Times New Roman" w:cs="Times New Roman"/>
          <w:sz w:val="24"/>
          <w:szCs w:val="24"/>
          <w:lang w:val="fr-BE"/>
        </w:rPr>
        <w:t xml:space="preserve"> en préparation depuis deux ans et publié le 1</w:t>
      </w:r>
      <w:r w:rsidRPr="0012501A">
        <w:rPr>
          <w:rFonts w:ascii="Times New Roman" w:eastAsia="Times New Roman" w:hAnsi="Times New Roman" w:cs="Times New Roman"/>
          <w:sz w:val="24"/>
          <w:szCs w:val="24"/>
          <w:vertAlign w:val="superscript"/>
          <w:lang w:val="fr-BE"/>
        </w:rPr>
        <w:t>er</w:t>
      </w:r>
      <w:r>
        <w:rPr>
          <w:rFonts w:ascii="Times New Roman" w:eastAsia="Times New Roman" w:hAnsi="Times New Roman" w:cs="Times New Roman"/>
          <w:sz w:val="24"/>
          <w:szCs w:val="24"/>
          <w:lang w:val="fr-BE"/>
        </w:rPr>
        <w:t xml:space="preserve"> novembre 2015. Voir document joint.</w:t>
      </w:r>
    </w:p>
    <w:p w:rsidR="0012501A" w:rsidRDefault="0012501A">
      <w:pPr>
        <w:shd w:val="clear" w:color="auto" w:fill="FFFFFF"/>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En Belgique, on s’adressera à l’a.s.b.l. HORS-LES-MURS : </w:t>
      </w:r>
      <w:hyperlink r:id="rId6" w:history="1">
        <w:r w:rsidRPr="00005D8C">
          <w:rPr>
            <w:rStyle w:val="Lienhypertexte"/>
            <w:rFonts w:ascii="Times New Roman" w:eastAsia="Times New Roman" w:hAnsi="Times New Roman" w:cs="Times New Roman"/>
            <w:sz w:val="24"/>
            <w:szCs w:val="24"/>
            <w:lang w:val="fr-BE"/>
          </w:rPr>
          <w:t>www.hors-les-murs.be</w:t>
        </w:r>
      </w:hyperlink>
      <w:r>
        <w:rPr>
          <w:rFonts w:ascii="Times New Roman" w:eastAsia="Times New Roman" w:hAnsi="Times New Roman" w:cs="Times New Roman"/>
          <w:sz w:val="24"/>
          <w:szCs w:val="24"/>
          <w:lang w:val="fr-BE"/>
        </w:rPr>
        <w:t xml:space="preserve"> et aux contacts qui y sont mentionnés.</w:t>
      </w:r>
    </w:p>
    <w:p w:rsidR="00F43830" w:rsidRPr="002950B0" w:rsidRDefault="0012501A" w:rsidP="002950B0">
      <w:pPr>
        <w:shd w:val="clear" w:color="auto" w:fill="FFFFFF"/>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Pierre Collet, chemin Barbette 3, 1404 </w:t>
      </w:r>
      <w:proofErr w:type="spellStart"/>
      <w:r>
        <w:rPr>
          <w:rFonts w:ascii="Times New Roman" w:eastAsia="Times New Roman" w:hAnsi="Times New Roman" w:cs="Times New Roman"/>
          <w:sz w:val="24"/>
          <w:szCs w:val="24"/>
          <w:lang w:val="fr-BE"/>
        </w:rPr>
        <w:t>Bornival</w:t>
      </w:r>
      <w:proofErr w:type="spellEnd"/>
      <w:r>
        <w:rPr>
          <w:rFonts w:ascii="Times New Roman" w:eastAsia="Times New Roman" w:hAnsi="Times New Roman" w:cs="Times New Roman"/>
          <w:sz w:val="24"/>
          <w:szCs w:val="24"/>
          <w:lang w:val="fr-BE"/>
        </w:rPr>
        <w:t xml:space="preserve"> – 067 210 285 ou 0471 368 147 </w:t>
      </w:r>
      <w:hyperlink r:id="rId7" w:history="1">
        <w:r w:rsidRPr="00005D8C">
          <w:rPr>
            <w:rStyle w:val="Lienhypertexte"/>
            <w:rFonts w:ascii="Times New Roman" w:eastAsia="Times New Roman" w:hAnsi="Times New Roman" w:cs="Times New Roman"/>
            <w:sz w:val="24"/>
            <w:szCs w:val="24"/>
            <w:lang w:val="fr-BE"/>
          </w:rPr>
          <w:t>pierrecollet@hotmail.com</w:t>
        </w:r>
      </w:hyperlink>
      <w:r>
        <w:rPr>
          <w:rFonts w:ascii="Times New Roman" w:eastAsia="Times New Roman" w:hAnsi="Times New Roman" w:cs="Times New Roman"/>
          <w:sz w:val="24"/>
          <w:szCs w:val="24"/>
          <w:lang w:val="fr-BE"/>
        </w:rPr>
        <w:t xml:space="preserve"> </w:t>
      </w:r>
    </w:p>
    <w:sectPr w:rsidR="00F43830" w:rsidRPr="002950B0">
      <w:pgSz w:w="11906" w:h="16838"/>
      <w:pgMar w:top="1417" w:right="1701" w:bottom="1417"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ont358">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1BF4F7C"/>
    <w:multiLevelType w:val="hybridMultilevel"/>
    <w:tmpl w:val="9AE013D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2501A"/>
    <w:rsid w:val="0012501A"/>
    <w:rsid w:val="002950B0"/>
    <w:rsid w:val="00696C11"/>
    <w:rsid w:val="00E051FD"/>
    <w:rsid w:val="00F4383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58"/>
      <w:sz w:val="22"/>
      <w:szCs w:val="22"/>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Paragraph">
    <w:name w:val="List Paragraph"/>
    <w:basedOn w:val="Normal"/>
    <w:pPr>
      <w:ind w:left="720"/>
    </w:pPr>
  </w:style>
  <w:style w:type="character" w:styleId="Lienhypertexte">
    <w:name w:val="Hyperlink"/>
    <w:basedOn w:val="Policepardfaut"/>
    <w:uiPriority w:val="99"/>
    <w:unhideWhenUsed/>
    <w:rsid w:val="001250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colle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les-murs.be" TargetMode="External"/><Relationship Id="rId5" Type="http://schemas.openxmlformats.org/officeDocument/2006/relationships/hyperlink" Target="http://www.pretresmaries.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bien à vous, agence web</Company>
  <LinksUpToDate>false</LinksUpToDate>
  <CharactersWithSpaces>8153</CharactersWithSpaces>
  <SharedDoc>false</SharedDoc>
  <HLinks>
    <vt:vector size="18" baseType="variant">
      <vt:variant>
        <vt:i4>327729</vt:i4>
      </vt:variant>
      <vt:variant>
        <vt:i4>6</vt:i4>
      </vt:variant>
      <vt:variant>
        <vt:i4>0</vt:i4>
      </vt:variant>
      <vt:variant>
        <vt:i4>5</vt:i4>
      </vt:variant>
      <vt:variant>
        <vt:lpwstr>mailto:pierrecollet@hotmail.com</vt:lpwstr>
      </vt:variant>
      <vt:variant>
        <vt:lpwstr/>
      </vt:variant>
      <vt:variant>
        <vt:i4>2031623</vt:i4>
      </vt:variant>
      <vt:variant>
        <vt:i4>3</vt:i4>
      </vt:variant>
      <vt:variant>
        <vt:i4>0</vt:i4>
      </vt:variant>
      <vt:variant>
        <vt:i4>5</vt:i4>
      </vt:variant>
      <vt:variant>
        <vt:lpwstr>http://www.hors-les-murs.be/</vt:lpwstr>
      </vt:variant>
      <vt:variant>
        <vt:lpwstr/>
      </vt:variant>
      <vt:variant>
        <vt:i4>917522</vt:i4>
      </vt:variant>
      <vt:variant>
        <vt:i4>0</vt:i4>
      </vt:variant>
      <vt:variant>
        <vt:i4>0</vt:i4>
      </vt:variant>
      <vt:variant>
        <vt:i4>5</vt:i4>
      </vt:variant>
      <vt:variant>
        <vt:lpwstr>http://www.pretresmaries.eu/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cp:lastModifiedBy>Collet Matthieu</cp:lastModifiedBy>
  <cp:revision>3</cp:revision>
  <cp:lastPrinted>1601-01-01T00:00:00Z</cp:lastPrinted>
  <dcterms:created xsi:type="dcterms:W3CDTF">2016-01-03T15:31:00Z</dcterms:created>
  <dcterms:modified xsi:type="dcterms:W3CDTF">2016-01-03T15:32:00Z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